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3C2E4" w14:textId="2E5AE2BD" w:rsidR="0050024B" w:rsidRDefault="00D43CE1" w:rsidP="00FD4850">
      <w:pPr>
        <w:spacing w:beforeLines="1600" w:before="5760"/>
        <w:ind w:firstLineChars="1221" w:firstLine="2930"/>
        <w:jc w:val="center"/>
        <w:rPr>
          <w:rFonts w:ascii="Arial" w:hAnsi="Arial" w:cs="Arial"/>
          <w:bCs/>
        </w:rPr>
      </w:pPr>
      <w:bookmarkStart w:id="0" w:name="_Hlk32669798"/>
      <w:bookmarkEnd w:id="0"/>
      <w:proofErr w:type="spellStart"/>
      <w:r>
        <w:rPr>
          <w:rFonts w:ascii="Arial" w:hAnsi="Arial" w:cs="Arial"/>
          <w:bCs/>
        </w:rPr>
        <w:t>WelVac</w:t>
      </w:r>
      <w:proofErr w:type="spellEnd"/>
      <w:r>
        <w:rPr>
          <w:rFonts w:ascii="Arial" w:hAnsi="Arial" w:cs="Arial"/>
          <w:bCs/>
        </w:rPr>
        <w:t xml:space="preserve"> 200</w:t>
      </w:r>
    </w:p>
    <w:p w14:paraId="6FB92EAB" w14:textId="3FC6865C" w:rsidR="00D43CE1" w:rsidRPr="00D43CE1" w:rsidRDefault="00D43CE1" w:rsidP="00D43CE1">
      <w:pPr>
        <w:spacing w:afterLines="50" w:after="180"/>
        <w:ind w:firstLineChars="1221" w:firstLine="2930"/>
        <w:jc w:val="center"/>
        <w:rPr>
          <w:rFonts w:ascii="Arial" w:hAnsi="Arial" w:cs="Arial"/>
          <w:bCs/>
          <w:color w:val="7F7F7F" w:themeColor="text1" w:themeTint="80"/>
        </w:rPr>
      </w:pPr>
      <w:r w:rsidRPr="00D43CE1">
        <w:rPr>
          <w:rFonts w:ascii="Arial" w:hAnsi="Arial" w:cs="Arial" w:hint="eastAsia"/>
          <w:bCs/>
          <w:color w:val="7F7F7F" w:themeColor="text1" w:themeTint="80"/>
        </w:rPr>
        <w:t>M</w:t>
      </w:r>
      <w:r w:rsidRPr="00D43CE1">
        <w:rPr>
          <w:rFonts w:ascii="Arial" w:hAnsi="Arial" w:cs="Arial"/>
          <w:bCs/>
          <w:color w:val="7F7F7F" w:themeColor="text1" w:themeTint="80"/>
        </w:rPr>
        <w:t>icroplate Vacuum Manifold</w:t>
      </w:r>
    </w:p>
    <w:p w14:paraId="640BE8A1" w14:textId="46C1C93E" w:rsidR="00554D57" w:rsidRDefault="00D43CE1" w:rsidP="00D43CE1">
      <w:pPr>
        <w:ind w:firstLineChars="1221" w:firstLine="2930"/>
        <w:jc w:val="center"/>
        <w:rPr>
          <w:rFonts w:ascii="Arial" w:hAnsi="Arial" w:cs="Arial"/>
          <w:bCs/>
        </w:rPr>
      </w:pPr>
      <w:proofErr w:type="spellStart"/>
      <w:r>
        <w:rPr>
          <w:rFonts w:ascii="Arial" w:hAnsi="Arial" w:cs="Arial"/>
          <w:bCs/>
        </w:rPr>
        <w:t>WelVac</w:t>
      </w:r>
      <w:proofErr w:type="spellEnd"/>
      <w:r>
        <w:rPr>
          <w:rFonts w:ascii="Arial" w:hAnsi="Arial" w:cs="Arial"/>
          <w:bCs/>
        </w:rPr>
        <w:t xml:space="preserve"> 210</w:t>
      </w:r>
    </w:p>
    <w:p w14:paraId="615EAAF2" w14:textId="7010543E" w:rsidR="006A316F" w:rsidRDefault="00D43CE1" w:rsidP="00D43CE1">
      <w:pPr>
        <w:spacing w:afterLines="50" w:after="180"/>
        <w:ind w:firstLineChars="1221" w:firstLine="2930"/>
        <w:jc w:val="center"/>
        <w:rPr>
          <w:rFonts w:ascii="Arial" w:hAnsi="Arial" w:cs="Arial"/>
          <w:bCs/>
          <w:color w:val="7F7F7F" w:themeColor="text1" w:themeTint="80"/>
        </w:rPr>
      </w:pPr>
      <w:r w:rsidRPr="00D43CE1">
        <w:rPr>
          <w:rFonts w:ascii="Arial" w:hAnsi="Arial" w:cs="Arial" w:hint="eastAsia"/>
          <w:bCs/>
          <w:color w:val="7F7F7F" w:themeColor="text1" w:themeTint="80"/>
        </w:rPr>
        <w:t>M</w:t>
      </w:r>
      <w:r w:rsidRPr="00D43CE1">
        <w:rPr>
          <w:rFonts w:ascii="Arial" w:hAnsi="Arial" w:cs="Arial"/>
          <w:bCs/>
          <w:color w:val="7F7F7F" w:themeColor="text1" w:themeTint="80"/>
        </w:rPr>
        <w:t>icroplate Vacuum Manifold</w:t>
      </w:r>
      <w:r>
        <w:rPr>
          <w:rFonts w:ascii="Arial" w:hAnsi="Arial" w:cs="Arial" w:hint="eastAsia"/>
          <w:bCs/>
          <w:color w:val="7F7F7F" w:themeColor="text1" w:themeTint="80"/>
        </w:rPr>
        <w:t xml:space="preserve"> </w:t>
      </w:r>
      <w:r w:rsidR="00E06ADA">
        <w:rPr>
          <w:rFonts w:ascii="Arial" w:hAnsi="Arial" w:cs="Arial" w:hint="eastAsia"/>
          <w:bCs/>
          <w:color w:val="7F7F7F" w:themeColor="text1" w:themeTint="80"/>
        </w:rPr>
        <w:t>System</w:t>
      </w:r>
    </w:p>
    <w:p w14:paraId="766C1B05" w14:textId="19CB5832" w:rsidR="006A316F" w:rsidRDefault="00E0260F" w:rsidP="00D43CE1">
      <w:pPr>
        <w:jc w:val="center"/>
      </w:pPr>
      <w:r>
        <w:rPr>
          <w:rFonts w:ascii="Arial" w:hAnsi="Arial" w:cs="Arial"/>
          <w:bCs/>
          <w:noProof/>
        </w:rPr>
        <mc:AlternateContent>
          <mc:Choice Requires="wpg">
            <w:drawing>
              <wp:anchor distT="0" distB="0" distL="0" distR="0" simplePos="0" relativeHeight="251847680" behindDoc="1" locked="0" layoutInCell="1" allowOverlap="1" wp14:anchorId="2CE3C9BB" wp14:editId="76BFCA02">
                <wp:simplePos x="0" y="0"/>
                <wp:positionH relativeFrom="margin">
                  <wp:align>center</wp:align>
                </wp:positionH>
                <wp:positionV relativeFrom="paragraph">
                  <wp:posOffset>1616710</wp:posOffset>
                </wp:positionV>
                <wp:extent cx="1701800" cy="207010"/>
                <wp:effectExtent l="0" t="0" r="0" b="2540"/>
                <wp:wrapTopAndBottom/>
                <wp:docPr id="154" name="群組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207010"/>
                          <a:chOff x="2856" y="349"/>
                          <a:chExt cx="2680" cy="326"/>
                        </a:xfrm>
                      </wpg:grpSpPr>
                      <wps:wsp>
                        <wps:cNvPr id="155" name="Freeform 83"/>
                        <wps:cNvSpPr>
                          <a:spLocks/>
                        </wps:cNvSpPr>
                        <wps:spPr bwMode="auto">
                          <a:xfrm>
                            <a:off x="3863" y="361"/>
                            <a:ext cx="417" cy="307"/>
                          </a:xfrm>
                          <a:custGeom>
                            <a:avLst/>
                            <a:gdLst>
                              <a:gd name="T0" fmla="*/ 417 w 417"/>
                              <a:gd name="T1" fmla="*/ 361 h 307"/>
                              <a:gd name="T2" fmla="*/ 254 w 417"/>
                              <a:gd name="T3" fmla="*/ 361 h 307"/>
                              <a:gd name="T4" fmla="*/ 228 w 417"/>
                              <a:gd name="T5" fmla="*/ 362 h 307"/>
                              <a:gd name="T6" fmla="*/ 156 w 417"/>
                              <a:gd name="T7" fmla="*/ 371 h 307"/>
                              <a:gd name="T8" fmla="*/ 99 w 417"/>
                              <a:gd name="T9" fmla="*/ 392 h 307"/>
                              <a:gd name="T10" fmla="*/ 33 w 417"/>
                              <a:gd name="T11" fmla="*/ 449 h 307"/>
                              <a:gd name="T12" fmla="*/ 4 w 417"/>
                              <a:gd name="T13" fmla="*/ 520 h 307"/>
                              <a:gd name="T14" fmla="*/ 0 w 417"/>
                              <a:gd name="T15" fmla="*/ 558 h 307"/>
                              <a:gd name="T16" fmla="*/ 2 w 417"/>
                              <a:gd name="T17" fmla="*/ 575 h 307"/>
                              <a:gd name="T18" fmla="*/ 33 w 417"/>
                              <a:gd name="T19" fmla="*/ 630 h 307"/>
                              <a:gd name="T20" fmla="*/ 88 w 417"/>
                              <a:gd name="T21" fmla="*/ 659 h 307"/>
                              <a:gd name="T22" fmla="*/ 159 w 417"/>
                              <a:gd name="T23" fmla="*/ 668 h 307"/>
                              <a:gd name="T24" fmla="*/ 184 w 417"/>
                              <a:gd name="T25" fmla="*/ 668 h 307"/>
                              <a:gd name="T26" fmla="*/ 349 w 417"/>
                              <a:gd name="T27" fmla="*/ 668 h 307"/>
                              <a:gd name="T28" fmla="*/ 363 w 417"/>
                              <a:gd name="T29" fmla="*/ 606 h 307"/>
                              <a:gd name="T30" fmla="*/ 202 w 417"/>
                              <a:gd name="T31" fmla="*/ 606 h 307"/>
                              <a:gd name="T32" fmla="*/ 176 w 417"/>
                              <a:gd name="T33" fmla="*/ 605 h 307"/>
                              <a:gd name="T34" fmla="*/ 121 w 417"/>
                              <a:gd name="T35" fmla="*/ 577 h 307"/>
                              <a:gd name="T36" fmla="*/ 117 w 417"/>
                              <a:gd name="T37" fmla="*/ 544 h 307"/>
                              <a:gd name="T38" fmla="*/ 121 w 417"/>
                              <a:gd name="T39" fmla="*/ 522 h 307"/>
                              <a:gd name="T40" fmla="*/ 148 w 417"/>
                              <a:gd name="T41" fmla="*/ 458 h 307"/>
                              <a:gd name="T42" fmla="*/ 218 w 417"/>
                              <a:gd name="T43" fmla="*/ 424 h 307"/>
                              <a:gd name="T44" fmla="*/ 243 w 417"/>
                              <a:gd name="T45" fmla="*/ 423 h 307"/>
                              <a:gd name="T46" fmla="*/ 403 w 417"/>
                              <a:gd name="T47" fmla="*/ 423 h 307"/>
                              <a:gd name="T48" fmla="*/ 417 w 417"/>
                              <a:gd name="T49" fmla="*/ 361 h 3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17" h="307">
                                <a:moveTo>
                                  <a:pt x="417" y="0"/>
                                </a:moveTo>
                                <a:lnTo>
                                  <a:pt x="254" y="0"/>
                                </a:lnTo>
                                <a:lnTo>
                                  <a:pt x="228" y="1"/>
                                </a:lnTo>
                                <a:lnTo>
                                  <a:pt x="156" y="10"/>
                                </a:lnTo>
                                <a:lnTo>
                                  <a:pt x="99" y="31"/>
                                </a:lnTo>
                                <a:lnTo>
                                  <a:pt x="33" y="88"/>
                                </a:lnTo>
                                <a:lnTo>
                                  <a:pt x="4" y="159"/>
                                </a:lnTo>
                                <a:lnTo>
                                  <a:pt x="0" y="197"/>
                                </a:lnTo>
                                <a:lnTo>
                                  <a:pt x="2" y="214"/>
                                </a:lnTo>
                                <a:lnTo>
                                  <a:pt x="33" y="269"/>
                                </a:lnTo>
                                <a:lnTo>
                                  <a:pt x="88" y="298"/>
                                </a:lnTo>
                                <a:lnTo>
                                  <a:pt x="159" y="307"/>
                                </a:lnTo>
                                <a:lnTo>
                                  <a:pt x="184" y="307"/>
                                </a:lnTo>
                                <a:lnTo>
                                  <a:pt x="349" y="307"/>
                                </a:lnTo>
                                <a:lnTo>
                                  <a:pt x="363" y="245"/>
                                </a:lnTo>
                                <a:lnTo>
                                  <a:pt x="202" y="245"/>
                                </a:lnTo>
                                <a:lnTo>
                                  <a:pt x="176" y="244"/>
                                </a:lnTo>
                                <a:lnTo>
                                  <a:pt x="121" y="216"/>
                                </a:lnTo>
                                <a:lnTo>
                                  <a:pt x="117" y="183"/>
                                </a:lnTo>
                                <a:lnTo>
                                  <a:pt x="121" y="161"/>
                                </a:lnTo>
                                <a:lnTo>
                                  <a:pt x="148" y="97"/>
                                </a:lnTo>
                                <a:lnTo>
                                  <a:pt x="218" y="63"/>
                                </a:lnTo>
                                <a:lnTo>
                                  <a:pt x="243" y="62"/>
                                </a:lnTo>
                                <a:lnTo>
                                  <a:pt x="403" y="62"/>
                                </a:lnTo>
                                <a:lnTo>
                                  <a:pt x="417" y="0"/>
                                </a:lnTo>
                                <a:close/>
                              </a:path>
                            </a:pathLst>
                          </a:custGeom>
                          <a:solidFill>
                            <a:srgbClr val="595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82"/>
                        <wps:cNvSpPr>
                          <a:spLocks/>
                        </wps:cNvSpPr>
                        <wps:spPr bwMode="auto">
                          <a:xfrm>
                            <a:off x="4263" y="361"/>
                            <a:ext cx="469" cy="308"/>
                          </a:xfrm>
                          <a:custGeom>
                            <a:avLst/>
                            <a:gdLst>
                              <a:gd name="T0" fmla="*/ 177 w 469"/>
                              <a:gd name="T1" fmla="*/ 361 h 308"/>
                              <a:gd name="T2" fmla="*/ 68 w 469"/>
                              <a:gd name="T3" fmla="*/ 361 h 308"/>
                              <a:gd name="T4" fmla="*/ 0 w 469"/>
                              <a:gd name="T5" fmla="*/ 668 h 308"/>
                              <a:gd name="T6" fmla="*/ 109 w 469"/>
                              <a:gd name="T7" fmla="*/ 668 h 308"/>
                              <a:gd name="T8" fmla="*/ 139 w 469"/>
                              <a:gd name="T9" fmla="*/ 531 h 308"/>
                              <a:gd name="T10" fmla="*/ 273 w 469"/>
                              <a:gd name="T11" fmla="*/ 531 h 308"/>
                              <a:gd name="T12" fmla="*/ 253 w 469"/>
                              <a:gd name="T13" fmla="*/ 511 h 308"/>
                              <a:gd name="T14" fmla="*/ 279 w 469"/>
                              <a:gd name="T15" fmla="*/ 493 h 308"/>
                              <a:gd name="T16" fmla="*/ 148 w 469"/>
                              <a:gd name="T17" fmla="*/ 493 h 308"/>
                              <a:gd name="T18" fmla="*/ 177 w 469"/>
                              <a:gd name="T19" fmla="*/ 361 h 308"/>
                              <a:gd name="T20" fmla="*/ 273 w 469"/>
                              <a:gd name="T21" fmla="*/ 531 h 308"/>
                              <a:gd name="T22" fmla="*/ 139 w 469"/>
                              <a:gd name="T23" fmla="*/ 531 h 308"/>
                              <a:gd name="T24" fmla="*/ 265 w 469"/>
                              <a:gd name="T25" fmla="*/ 668 h 308"/>
                              <a:gd name="T26" fmla="*/ 403 w 469"/>
                              <a:gd name="T27" fmla="*/ 668 h 308"/>
                              <a:gd name="T28" fmla="*/ 273 w 469"/>
                              <a:gd name="T29" fmla="*/ 531 h 308"/>
                              <a:gd name="T30" fmla="*/ 469 w 469"/>
                              <a:gd name="T31" fmla="*/ 361 h 308"/>
                              <a:gd name="T32" fmla="*/ 338 w 469"/>
                              <a:gd name="T33" fmla="*/ 361 h 308"/>
                              <a:gd name="T34" fmla="*/ 148 w 469"/>
                              <a:gd name="T35" fmla="*/ 493 h 308"/>
                              <a:gd name="T36" fmla="*/ 279 w 469"/>
                              <a:gd name="T37" fmla="*/ 493 h 308"/>
                              <a:gd name="T38" fmla="*/ 469 w 469"/>
                              <a:gd name="T39" fmla="*/ 361 h 30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9" h="308">
                                <a:moveTo>
                                  <a:pt x="177" y="0"/>
                                </a:moveTo>
                                <a:lnTo>
                                  <a:pt x="68" y="0"/>
                                </a:lnTo>
                                <a:lnTo>
                                  <a:pt x="0" y="307"/>
                                </a:lnTo>
                                <a:lnTo>
                                  <a:pt x="109" y="307"/>
                                </a:lnTo>
                                <a:lnTo>
                                  <a:pt x="139" y="170"/>
                                </a:lnTo>
                                <a:lnTo>
                                  <a:pt x="273" y="170"/>
                                </a:lnTo>
                                <a:lnTo>
                                  <a:pt x="253" y="150"/>
                                </a:lnTo>
                                <a:lnTo>
                                  <a:pt x="279" y="132"/>
                                </a:lnTo>
                                <a:lnTo>
                                  <a:pt x="148" y="132"/>
                                </a:lnTo>
                                <a:lnTo>
                                  <a:pt x="177" y="0"/>
                                </a:lnTo>
                                <a:close/>
                                <a:moveTo>
                                  <a:pt x="273" y="170"/>
                                </a:moveTo>
                                <a:lnTo>
                                  <a:pt x="139" y="170"/>
                                </a:lnTo>
                                <a:lnTo>
                                  <a:pt x="265" y="307"/>
                                </a:lnTo>
                                <a:lnTo>
                                  <a:pt x="403" y="307"/>
                                </a:lnTo>
                                <a:lnTo>
                                  <a:pt x="273" y="170"/>
                                </a:lnTo>
                                <a:close/>
                                <a:moveTo>
                                  <a:pt x="469" y="0"/>
                                </a:moveTo>
                                <a:lnTo>
                                  <a:pt x="338" y="0"/>
                                </a:lnTo>
                                <a:lnTo>
                                  <a:pt x="148" y="132"/>
                                </a:lnTo>
                                <a:lnTo>
                                  <a:pt x="279" y="132"/>
                                </a:lnTo>
                                <a:lnTo>
                                  <a:pt x="469" y="0"/>
                                </a:lnTo>
                                <a:close/>
                              </a:path>
                            </a:pathLst>
                          </a:custGeom>
                          <a:solidFill>
                            <a:srgbClr val="595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81"/>
                        <wps:cNvSpPr>
                          <a:spLocks/>
                        </wps:cNvSpPr>
                        <wps:spPr bwMode="auto">
                          <a:xfrm>
                            <a:off x="4675" y="361"/>
                            <a:ext cx="417" cy="307"/>
                          </a:xfrm>
                          <a:custGeom>
                            <a:avLst/>
                            <a:gdLst>
                              <a:gd name="T0" fmla="*/ 416 w 417"/>
                              <a:gd name="T1" fmla="*/ 361 h 307"/>
                              <a:gd name="T2" fmla="*/ 254 w 417"/>
                              <a:gd name="T3" fmla="*/ 361 h 307"/>
                              <a:gd name="T4" fmla="*/ 227 w 417"/>
                              <a:gd name="T5" fmla="*/ 362 h 307"/>
                              <a:gd name="T6" fmla="*/ 156 w 417"/>
                              <a:gd name="T7" fmla="*/ 371 h 307"/>
                              <a:gd name="T8" fmla="*/ 98 w 417"/>
                              <a:gd name="T9" fmla="*/ 392 h 307"/>
                              <a:gd name="T10" fmla="*/ 32 w 417"/>
                              <a:gd name="T11" fmla="*/ 449 h 307"/>
                              <a:gd name="T12" fmla="*/ 4 w 417"/>
                              <a:gd name="T13" fmla="*/ 520 h 307"/>
                              <a:gd name="T14" fmla="*/ 0 w 417"/>
                              <a:gd name="T15" fmla="*/ 558 h 307"/>
                              <a:gd name="T16" fmla="*/ 1 w 417"/>
                              <a:gd name="T17" fmla="*/ 575 h 307"/>
                              <a:gd name="T18" fmla="*/ 33 w 417"/>
                              <a:gd name="T19" fmla="*/ 630 h 307"/>
                              <a:gd name="T20" fmla="*/ 87 w 417"/>
                              <a:gd name="T21" fmla="*/ 659 h 307"/>
                              <a:gd name="T22" fmla="*/ 158 w 417"/>
                              <a:gd name="T23" fmla="*/ 668 h 307"/>
                              <a:gd name="T24" fmla="*/ 183 w 417"/>
                              <a:gd name="T25" fmla="*/ 668 h 307"/>
                              <a:gd name="T26" fmla="*/ 348 w 417"/>
                              <a:gd name="T27" fmla="*/ 668 h 307"/>
                              <a:gd name="T28" fmla="*/ 362 w 417"/>
                              <a:gd name="T29" fmla="*/ 606 h 307"/>
                              <a:gd name="T30" fmla="*/ 202 w 417"/>
                              <a:gd name="T31" fmla="*/ 606 h 307"/>
                              <a:gd name="T32" fmla="*/ 177 w 417"/>
                              <a:gd name="T33" fmla="*/ 605 h 307"/>
                              <a:gd name="T34" fmla="*/ 120 w 417"/>
                              <a:gd name="T35" fmla="*/ 576 h 307"/>
                              <a:gd name="T36" fmla="*/ 116 w 417"/>
                              <a:gd name="T37" fmla="*/ 565 h 307"/>
                              <a:gd name="T38" fmla="*/ 117 w 417"/>
                              <a:gd name="T39" fmla="*/ 549 h 307"/>
                              <a:gd name="T40" fmla="*/ 374 w 417"/>
                              <a:gd name="T41" fmla="*/ 549 h 307"/>
                              <a:gd name="T42" fmla="*/ 388 w 417"/>
                              <a:gd name="T43" fmla="*/ 486 h 307"/>
                              <a:gd name="T44" fmla="*/ 132 w 417"/>
                              <a:gd name="T45" fmla="*/ 486 h 307"/>
                              <a:gd name="T46" fmla="*/ 138 w 417"/>
                              <a:gd name="T47" fmla="*/ 473 h 307"/>
                              <a:gd name="T48" fmla="*/ 200 w 417"/>
                              <a:gd name="T49" fmla="*/ 430 h 307"/>
                              <a:gd name="T50" fmla="*/ 241 w 417"/>
                              <a:gd name="T51" fmla="*/ 427 h 307"/>
                              <a:gd name="T52" fmla="*/ 402 w 417"/>
                              <a:gd name="T53" fmla="*/ 427 h 307"/>
                              <a:gd name="T54" fmla="*/ 416 w 417"/>
                              <a:gd name="T55" fmla="*/ 361 h 30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17" h="307">
                                <a:moveTo>
                                  <a:pt x="416" y="0"/>
                                </a:moveTo>
                                <a:lnTo>
                                  <a:pt x="254" y="0"/>
                                </a:lnTo>
                                <a:lnTo>
                                  <a:pt x="227" y="1"/>
                                </a:lnTo>
                                <a:lnTo>
                                  <a:pt x="156" y="10"/>
                                </a:lnTo>
                                <a:lnTo>
                                  <a:pt x="98" y="31"/>
                                </a:lnTo>
                                <a:lnTo>
                                  <a:pt x="32" y="88"/>
                                </a:lnTo>
                                <a:lnTo>
                                  <a:pt x="4" y="159"/>
                                </a:lnTo>
                                <a:lnTo>
                                  <a:pt x="0" y="197"/>
                                </a:lnTo>
                                <a:lnTo>
                                  <a:pt x="1" y="214"/>
                                </a:lnTo>
                                <a:lnTo>
                                  <a:pt x="33" y="269"/>
                                </a:lnTo>
                                <a:lnTo>
                                  <a:pt x="87" y="298"/>
                                </a:lnTo>
                                <a:lnTo>
                                  <a:pt x="158" y="307"/>
                                </a:lnTo>
                                <a:lnTo>
                                  <a:pt x="183" y="307"/>
                                </a:lnTo>
                                <a:lnTo>
                                  <a:pt x="348" y="307"/>
                                </a:lnTo>
                                <a:lnTo>
                                  <a:pt x="362" y="245"/>
                                </a:lnTo>
                                <a:lnTo>
                                  <a:pt x="202" y="245"/>
                                </a:lnTo>
                                <a:lnTo>
                                  <a:pt x="177" y="244"/>
                                </a:lnTo>
                                <a:lnTo>
                                  <a:pt x="120" y="215"/>
                                </a:lnTo>
                                <a:lnTo>
                                  <a:pt x="116" y="204"/>
                                </a:lnTo>
                                <a:lnTo>
                                  <a:pt x="117" y="188"/>
                                </a:lnTo>
                                <a:lnTo>
                                  <a:pt x="374" y="188"/>
                                </a:lnTo>
                                <a:lnTo>
                                  <a:pt x="388" y="125"/>
                                </a:lnTo>
                                <a:lnTo>
                                  <a:pt x="132" y="125"/>
                                </a:lnTo>
                                <a:lnTo>
                                  <a:pt x="138" y="112"/>
                                </a:lnTo>
                                <a:lnTo>
                                  <a:pt x="200" y="69"/>
                                </a:lnTo>
                                <a:lnTo>
                                  <a:pt x="241" y="66"/>
                                </a:lnTo>
                                <a:lnTo>
                                  <a:pt x="402" y="66"/>
                                </a:lnTo>
                                <a:lnTo>
                                  <a:pt x="416" y="0"/>
                                </a:lnTo>
                                <a:close/>
                              </a:path>
                            </a:pathLst>
                          </a:custGeom>
                          <a:solidFill>
                            <a:srgbClr val="595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80"/>
                        <wps:cNvSpPr>
                          <a:spLocks/>
                        </wps:cNvSpPr>
                        <wps:spPr bwMode="auto">
                          <a:xfrm>
                            <a:off x="5088" y="361"/>
                            <a:ext cx="447" cy="308"/>
                          </a:xfrm>
                          <a:custGeom>
                            <a:avLst/>
                            <a:gdLst>
                              <a:gd name="T0" fmla="*/ 303 w 447"/>
                              <a:gd name="T1" fmla="*/ 361 h 308"/>
                              <a:gd name="T2" fmla="*/ 99 w 447"/>
                              <a:gd name="T3" fmla="*/ 361 h 308"/>
                              <a:gd name="T4" fmla="*/ 86 w 447"/>
                              <a:gd name="T5" fmla="*/ 363 h 308"/>
                              <a:gd name="T6" fmla="*/ 74 w 447"/>
                              <a:gd name="T7" fmla="*/ 370 h 308"/>
                              <a:gd name="T8" fmla="*/ 66 w 447"/>
                              <a:gd name="T9" fmla="*/ 380 h 308"/>
                              <a:gd name="T10" fmla="*/ 61 w 447"/>
                              <a:gd name="T11" fmla="*/ 392 h 308"/>
                              <a:gd name="T12" fmla="*/ 39 w 447"/>
                              <a:gd name="T13" fmla="*/ 489 h 308"/>
                              <a:gd name="T14" fmla="*/ 0 w 447"/>
                              <a:gd name="T15" fmla="*/ 668 h 308"/>
                              <a:gd name="T16" fmla="*/ 108 w 447"/>
                              <a:gd name="T17" fmla="*/ 668 h 308"/>
                              <a:gd name="T18" fmla="*/ 134 w 447"/>
                              <a:gd name="T19" fmla="*/ 552 h 308"/>
                              <a:gd name="T20" fmla="*/ 346 w 447"/>
                              <a:gd name="T21" fmla="*/ 552 h 308"/>
                              <a:gd name="T22" fmla="*/ 339 w 447"/>
                              <a:gd name="T23" fmla="*/ 542 h 308"/>
                              <a:gd name="T24" fmla="*/ 359 w 447"/>
                              <a:gd name="T25" fmla="*/ 538 h 308"/>
                              <a:gd name="T26" fmla="*/ 377 w 447"/>
                              <a:gd name="T27" fmla="*/ 531 h 308"/>
                              <a:gd name="T28" fmla="*/ 393 w 447"/>
                              <a:gd name="T29" fmla="*/ 523 h 308"/>
                              <a:gd name="T30" fmla="*/ 406 w 447"/>
                              <a:gd name="T31" fmla="*/ 514 h 308"/>
                              <a:gd name="T32" fmla="*/ 419 w 447"/>
                              <a:gd name="T33" fmla="*/ 502 h 308"/>
                              <a:gd name="T34" fmla="*/ 429 w 447"/>
                              <a:gd name="T35" fmla="*/ 489 h 308"/>
                              <a:gd name="T36" fmla="*/ 148 w 447"/>
                              <a:gd name="T37" fmla="*/ 489 h 308"/>
                              <a:gd name="T38" fmla="*/ 157 w 447"/>
                              <a:gd name="T39" fmla="*/ 448 h 308"/>
                              <a:gd name="T40" fmla="*/ 159 w 447"/>
                              <a:gd name="T41" fmla="*/ 438 h 308"/>
                              <a:gd name="T42" fmla="*/ 161 w 447"/>
                              <a:gd name="T43" fmla="*/ 430 h 308"/>
                              <a:gd name="T44" fmla="*/ 167 w 447"/>
                              <a:gd name="T45" fmla="*/ 425 h 308"/>
                              <a:gd name="T46" fmla="*/ 445 w 447"/>
                              <a:gd name="T47" fmla="*/ 425 h 308"/>
                              <a:gd name="T48" fmla="*/ 443 w 447"/>
                              <a:gd name="T49" fmla="*/ 413 h 308"/>
                              <a:gd name="T50" fmla="*/ 435 w 447"/>
                              <a:gd name="T51" fmla="*/ 397 h 308"/>
                              <a:gd name="T52" fmla="*/ 421 w 447"/>
                              <a:gd name="T53" fmla="*/ 384 h 308"/>
                              <a:gd name="T54" fmla="*/ 401 w 447"/>
                              <a:gd name="T55" fmla="*/ 374 h 308"/>
                              <a:gd name="T56" fmla="*/ 375 w 447"/>
                              <a:gd name="T57" fmla="*/ 367 h 308"/>
                              <a:gd name="T58" fmla="*/ 342 w 447"/>
                              <a:gd name="T59" fmla="*/ 363 h 308"/>
                              <a:gd name="T60" fmla="*/ 303 w 447"/>
                              <a:gd name="T61" fmla="*/ 361 h 308"/>
                              <a:gd name="T62" fmla="*/ 346 w 447"/>
                              <a:gd name="T63" fmla="*/ 552 h 308"/>
                              <a:gd name="T64" fmla="*/ 208 w 447"/>
                              <a:gd name="T65" fmla="*/ 552 h 308"/>
                              <a:gd name="T66" fmla="*/ 322 w 447"/>
                              <a:gd name="T67" fmla="*/ 668 h 308"/>
                              <a:gd name="T68" fmla="*/ 424 w 447"/>
                              <a:gd name="T69" fmla="*/ 668 h 308"/>
                              <a:gd name="T70" fmla="*/ 346 w 447"/>
                              <a:gd name="T71" fmla="*/ 552 h 308"/>
                              <a:gd name="T72" fmla="*/ 445 w 447"/>
                              <a:gd name="T73" fmla="*/ 425 h 308"/>
                              <a:gd name="T74" fmla="*/ 267 w 447"/>
                              <a:gd name="T75" fmla="*/ 425 h 308"/>
                              <a:gd name="T76" fmla="*/ 287 w 447"/>
                              <a:gd name="T77" fmla="*/ 425 h 308"/>
                              <a:gd name="T78" fmla="*/ 304 w 447"/>
                              <a:gd name="T79" fmla="*/ 427 h 308"/>
                              <a:gd name="T80" fmla="*/ 317 w 447"/>
                              <a:gd name="T81" fmla="*/ 429 h 308"/>
                              <a:gd name="T82" fmla="*/ 326 w 447"/>
                              <a:gd name="T83" fmla="*/ 432 h 308"/>
                              <a:gd name="T84" fmla="*/ 334 w 447"/>
                              <a:gd name="T85" fmla="*/ 437 h 308"/>
                              <a:gd name="T86" fmla="*/ 337 w 447"/>
                              <a:gd name="T87" fmla="*/ 445 h 308"/>
                              <a:gd name="T88" fmla="*/ 332 w 447"/>
                              <a:gd name="T89" fmla="*/ 468 h 308"/>
                              <a:gd name="T90" fmla="*/ 325 w 447"/>
                              <a:gd name="T91" fmla="*/ 476 h 308"/>
                              <a:gd name="T92" fmla="*/ 314 w 447"/>
                              <a:gd name="T93" fmla="*/ 481 h 308"/>
                              <a:gd name="T94" fmla="*/ 303 w 447"/>
                              <a:gd name="T95" fmla="*/ 484 h 308"/>
                              <a:gd name="T96" fmla="*/ 289 w 447"/>
                              <a:gd name="T97" fmla="*/ 487 h 308"/>
                              <a:gd name="T98" fmla="*/ 272 w 447"/>
                              <a:gd name="T99" fmla="*/ 488 h 308"/>
                              <a:gd name="T100" fmla="*/ 253 w 447"/>
                              <a:gd name="T101" fmla="*/ 489 h 308"/>
                              <a:gd name="T102" fmla="*/ 429 w 447"/>
                              <a:gd name="T103" fmla="*/ 489 h 308"/>
                              <a:gd name="T104" fmla="*/ 430 w 447"/>
                              <a:gd name="T105" fmla="*/ 488 h 308"/>
                              <a:gd name="T106" fmla="*/ 438 w 447"/>
                              <a:gd name="T107" fmla="*/ 473 h 308"/>
                              <a:gd name="T108" fmla="*/ 443 w 447"/>
                              <a:gd name="T109" fmla="*/ 455 h 308"/>
                              <a:gd name="T110" fmla="*/ 446 w 447"/>
                              <a:gd name="T111" fmla="*/ 433 h 308"/>
                              <a:gd name="T112" fmla="*/ 445 w 447"/>
                              <a:gd name="T113" fmla="*/ 425 h 3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47" h="308">
                                <a:moveTo>
                                  <a:pt x="303" y="0"/>
                                </a:moveTo>
                                <a:lnTo>
                                  <a:pt x="99" y="0"/>
                                </a:lnTo>
                                <a:lnTo>
                                  <a:pt x="86" y="2"/>
                                </a:lnTo>
                                <a:lnTo>
                                  <a:pt x="74" y="9"/>
                                </a:lnTo>
                                <a:lnTo>
                                  <a:pt x="66" y="19"/>
                                </a:lnTo>
                                <a:lnTo>
                                  <a:pt x="61" y="31"/>
                                </a:lnTo>
                                <a:lnTo>
                                  <a:pt x="39" y="128"/>
                                </a:lnTo>
                                <a:lnTo>
                                  <a:pt x="0" y="307"/>
                                </a:lnTo>
                                <a:lnTo>
                                  <a:pt x="108" y="307"/>
                                </a:lnTo>
                                <a:lnTo>
                                  <a:pt x="134" y="191"/>
                                </a:lnTo>
                                <a:lnTo>
                                  <a:pt x="346" y="191"/>
                                </a:lnTo>
                                <a:lnTo>
                                  <a:pt x="339" y="181"/>
                                </a:lnTo>
                                <a:lnTo>
                                  <a:pt x="359" y="177"/>
                                </a:lnTo>
                                <a:lnTo>
                                  <a:pt x="377" y="170"/>
                                </a:lnTo>
                                <a:lnTo>
                                  <a:pt x="393" y="162"/>
                                </a:lnTo>
                                <a:lnTo>
                                  <a:pt x="406" y="153"/>
                                </a:lnTo>
                                <a:lnTo>
                                  <a:pt x="419" y="141"/>
                                </a:lnTo>
                                <a:lnTo>
                                  <a:pt x="429" y="128"/>
                                </a:lnTo>
                                <a:lnTo>
                                  <a:pt x="148" y="128"/>
                                </a:lnTo>
                                <a:lnTo>
                                  <a:pt x="157" y="87"/>
                                </a:lnTo>
                                <a:lnTo>
                                  <a:pt x="159" y="77"/>
                                </a:lnTo>
                                <a:lnTo>
                                  <a:pt x="161" y="69"/>
                                </a:lnTo>
                                <a:lnTo>
                                  <a:pt x="167" y="64"/>
                                </a:lnTo>
                                <a:lnTo>
                                  <a:pt x="445" y="64"/>
                                </a:lnTo>
                                <a:lnTo>
                                  <a:pt x="443" y="52"/>
                                </a:lnTo>
                                <a:lnTo>
                                  <a:pt x="435" y="36"/>
                                </a:lnTo>
                                <a:lnTo>
                                  <a:pt x="421" y="23"/>
                                </a:lnTo>
                                <a:lnTo>
                                  <a:pt x="401" y="13"/>
                                </a:lnTo>
                                <a:lnTo>
                                  <a:pt x="375" y="6"/>
                                </a:lnTo>
                                <a:lnTo>
                                  <a:pt x="342" y="2"/>
                                </a:lnTo>
                                <a:lnTo>
                                  <a:pt x="303" y="0"/>
                                </a:lnTo>
                                <a:close/>
                                <a:moveTo>
                                  <a:pt x="346" y="191"/>
                                </a:moveTo>
                                <a:lnTo>
                                  <a:pt x="208" y="191"/>
                                </a:lnTo>
                                <a:lnTo>
                                  <a:pt x="322" y="307"/>
                                </a:lnTo>
                                <a:lnTo>
                                  <a:pt x="424" y="307"/>
                                </a:lnTo>
                                <a:lnTo>
                                  <a:pt x="346" y="191"/>
                                </a:lnTo>
                                <a:close/>
                                <a:moveTo>
                                  <a:pt x="445" y="64"/>
                                </a:moveTo>
                                <a:lnTo>
                                  <a:pt x="267" y="64"/>
                                </a:lnTo>
                                <a:lnTo>
                                  <a:pt x="287" y="64"/>
                                </a:lnTo>
                                <a:lnTo>
                                  <a:pt x="304" y="66"/>
                                </a:lnTo>
                                <a:lnTo>
                                  <a:pt x="317" y="68"/>
                                </a:lnTo>
                                <a:lnTo>
                                  <a:pt x="326" y="71"/>
                                </a:lnTo>
                                <a:lnTo>
                                  <a:pt x="334" y="76"/>
                                </a:lnTo>
                                <a:lnTo>
                                  <a:pt x="337" y="84"/>
                                </a:lnTo>
                                <a:lnTo>
                                  <a:pt x="332" y="107"/>
                                </a:lnTo>
                                <a:lnTo>
                                  <a:pt x="325" y="115"/>
                                </a:lnTo>
                                <a:lnTo>
                                  <a:pt x="314" y="120"/>
                                </a:lnTo>
                                <a:lnTo>
                                  <a:pt x="303" y="123"/>
                                </a:lnTo>
                                <a:lnTo>
                                  <a:pt x="289" y="126"/>
                                </a:lnTo>
                                <a:lnTo>
                                  <a:pt x="272" y="127"/>
                                </a:lnTo>
                                <a:lnTo>
                                  <a:pt x="253" y="128"/>
                                </a:lnTo>
                                <a:lnTo>
                                  <a:pt x="429" y="128"/>
                                </a:lnTo>
                                <a:lnTo>
                                  <a:pt x="430" y="127"/>
                                </a:lnTo>
                                <a:lnTo>
                                  <a:pt x="438" y="112"/>
                                </a:lnTo>
                                <a:lnTo>
                                  <a:pt x="443" y="94"/>
                                </a:lnTo>
                                <a:lnTo>
                                  <a:pt x="446" y="72"/>
                                </a:lnTo>
                                <a:lnTo>
                                  <a:pt x="445" y="64"/>
                                </a:lnTo>
                                <a:close/>
                              </a:path>
                            </a:pathLst>
                          </a:custGeom>
                          <a:solidFill>
                            <a:srgbClr val="595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79"/>
                        <wps:cNvSpPr>
                          <a:spLocks/>
                        </wps:cNvSpPr>
                        <wps:spPr bwMode="auto">
                          <a:xfrm>
                            <a:off x="2855" y="361"/>
                            <a:ext cx="447" cy="308"/>
                          </a:xfrm>
                          <a:custGeom>
                            <a:avLst/>
                            <a:gdLst>
                              <a:gd name="T0" fmla="*/ 303 w 447"/>
                              <a:gd name="T1" fmla="*/ 361 h 308"/>
                              <a:gd name="T2" fmla="*/ 99 w 447"/>
                              <a:gd name="T3" fmla="*/ 361 h 308"/>
                              <a:gd name="T4" fmla="*/ 86 w 447"/>
                              <a:gd name="T5" fmla="*/ 363 h 308"/>
                              <a:gd name="T6" fmla="*/ 74 w 447"/>
                              <a:gd name="T7" fmla="*/ 370 h 308"/>
                              <a:gd name="T8" fmla="*/ 66 w 447"/>
                              <a:gd name="T9" fmla="*/ 380 h 308"/>
                              <a:gd name="T10" fmla="*/ 61 w 447"/>
                              <a:gd name="T11" fmla="*/ 392 h 308"/>
                              <a:gd name="T12" fmla="*/ 39 w 447"/>
                              <a:gd name="T13" fmla="*/ 489 h 308"/>
                              <a:gd name="T14" fmla="*/ 0 w 447"/>
                              <a:gd name="T15" fmla="*/ 668 h 308"/>
                              <a:gd name="T16" fmla="*/ 108 w 447"/>
                              <a:gd name="T17" fmla="*/ 668 h 308"/>
                              <a:gd name="T18" fmla="*/ 134 w 447"/>
                              <a:gd name="T19" fmla="*/ 552 h 308"/>
                              <a:gd name="T20" fmla="*/ 346 w 447"/>
                              <a:gd name="T21" fmla="*/ 552 h 308"/>
                              <a:gd name="T22" fmla="*/ 340 w 447"/>
                              <a:gd name="T23" fmla="*/ 542 h 308"/>
                              <a:gd name="T24" fmla="*/ 359 w 447"/>
                              <a:gd name="T25" fmla="*/ 538 h 308"/>
                              <a:gd name="T26" fmla="*/ 377 w 447"/>
                              <a:gd name="T27" fmla="*/ 531 h 308"/>
                              <a:gd name="T28" fmla="*/ 393 w 447"/>
                              <a:gd name="T29" fmla="*/ 523 h 308"/>
                              <a:gd name="T30" fmla="*/ 406 w 447"/>
                              <a:gd name="T31" fmla="*/ 514 h 308"/>
                              <a:gd name="T32" fmla="*/ 420 w 447"/>
                              <a:gd name="T33" fmla="*/ 502 h 308"/>
                              <a:gd name="T34" fmla="*/ 430 w 447"/>
                              <a:gd name="T35" fmla="*/ 489 h 308"/>
                              <a:gd name="T36" fmla="*/ 148 w 447"/>
                              <a:gd name="T37" fmla="*/ 489 h 308"/>
                              <a:gd name="T38" fmla="*/ 157 w 447"/>
                              <a:gd name="T39" fmla="*/ 448 h 308"/>
                              <a:gd name="T40" fmla="*/ 159 w 447"/>
                              <a:gd name="T41" fmla="*/ 438 h 308"/>
                              <a:gd name="T42" fmla="*/ 161 w 447"/>
                              <a:gd name="T43" fmla="*/ 430 h 308"/>
                              <a:gd name="T44" fmla="*/ 167 w 447"/>
                              <a:gd name="T45" fmla="*/ 425 h 308"/>
                              <a:gd name="T46" fmla="*/ 445 w 447"/>
                              <a:gd name="T47" fmla="*/ 425 h 308"/>
                              <a:gd name="T48" fmla="*/ 443 w 447"/>
                              <a:gd name="T49" fmla="*/ 413 h 308"/>
                              <a:gd name="T50" fmla="*/ 435 w 447"/>
                              <a:gd name="T51" fmla="*/ 397 h 308"/>
                              <a:gd name="T52" fmla="*/ 421 w 447"/>
                              <a:gd name="T53" fmla="*/ 384 h 308"/>
                              <a:gd name="T54" fmla="*/ 401 w 447"/>
                              <a:gd name="T55" fmla="*/ 374 h 308"/>
                              <a:gd name="T56" fmla="*/ 375 w 447"/>
                              <a:gd name="T57" fmla="*/ 367 h 308"/>
                              <a:gd name="T58" fmla="*/ 342 w 447"/>
                              <a:gd name="T59" fmla="*/ 363 h 308"/>
                              <a:gd name="T60" fmla="*/ 303 w 447"/>
                              <a:gd name="T61" fmla="*/ 361 h 308"/>
                              <a:gd name="T62" fmla="*/ 346 w 447"/>
                              <a:gd name="T63" fmla="*/ 552 h 308"/>
                              <a:gd name="T64" fmla="*/ 208 w 447"/>
                              <a:gd name="T65" fmla="*/ 552 h 308"/>
                              <a:gd name="T66" fmla="*/ 322 w 447"/>
                              <a:gd name="T67" fmla="*/ 668 h 308"/>
                              <a:gd name="T68" fmla="*/ 424 w 447"/>
                              <a:gd name="T69" fmla="*/ 668 h 308"/>
                              <a:gd name="T70" fmla="*/ 346 w 447"/>
                              <a:gd name="T71" fmla="*/ 552 h 308"/>
                              <a:gd name="T72" fmla="*/ 445 w 447"/>
                              <a:gd name="T73" fmla="*/ 425 h 308"/>
                              <a:gd name="T74" fmla="*/ 267 w 447"/>
                              <a:gd name="T75" fmla="*/ 425 h 308"/>
                              <a:gd name="T76" fmla="*/ 287 w 447"/>
                              <a:gd name="T77" fmla="*/ 425 h 308"/>
                              <a:gd name="T78" fmla="*/ 304 w 447"/>
                              <a:gd name="T79" fmla="*/ 427 h 308"/>
                              <a:gd name="T80" fmla="*/ 317 w 447"/>
                              <a:gd name="T81" fmla="*/ 429 h 308"/>
                              <a:gd name="T82" fmla="*/ 326 w 447"/>
                              <a:gd name="T83" fmla="*/ 432 h 308"/>
                              <a:gd name="T84" fmla="*/ 334 w 447"/>
                              <a:gd name="T85" fmla="*/ 437 h 308"/>
                              <a:gd name="T86" fmla="*/ 337 w 447"/>
                              <a:gd name="T87" fmla="*/ 445 h 308"/>
                              <a:gd name="T88" fmla="*/ 332 w 447"/>
                              <a:gd name="T89" fmla="*/ 468 h 308"/>
                              <a:gd name="T90" fmla="*/ 325 w 447"/>
                              <a:gd name="T91" fmla="*/ 476 h 308"/>
                              <a:gd name="T92" fmla="*/ 314 w 447"/>
                              <a:gd name="T93" fmla="*/ 481 h 308"/>
                              <a:gd name="T94" fmla="*/ 303 w 447"/>
                              <a:gd name="T95" fmla="*/ 484 h 308"/>
                              <a:gd name="T96" fmla="*/ 289 w 447"/>
                              <a:gd name="T97" fmla="*/ 487 h 308"/>
                              <a:gd name="T98" fmla="*/ 273 w 447"/>
                              <a:gd name="T99" fmla="*/ 488 h 308"/>
                              <a:gd name="T100" fmla="*/ 253 w 447"/>
                              <a:gd name="T101" fmla="*/ 489 h 308"/>
                              <a:gd name="T102" fmla="*/ 430 w 447"/>
                              <a:gd name="T103" fmla="*/ 489 h 308"/>
                              <a:gd name="T104" fmla="*/ 430 w 447"/>
                              <a:gd name="T105" fmla="*/ 488 h 308"/>
                              <a:gd name="T106" fmla="*/ 438 w 447"/>
                              <a:gd name="T107" fmla="*/ 473 h 308"/>
                              <a:gd name="T108" fmla="*/ 443 w 447"/>
                              <a:gd name="T109" fmla="*/ 455 h 308"/>
                              <a:gd name="T110" fmla="*/ 446 w 447"/>
                              <a:gd name="T111" fmla="*/ 433 h 308"/>
                              <a:gd name="T112" fmla="*/ 445 w 447"/>
                              <a:gd name="T113" fmla="*/ 425 h 3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47" h="308">
                                <a:moveTo>
                                  <a:pt x="303" y="0"/>
                                </a:moveTo>
                                <a:lnTo>
                                  <a:pt x="99" y="0"/>
                                </a:lnTo>
                                <a:lnTo>
                                  <a:pt x="86" y="2"/>
                                </a:lnTo>
                                <a:lnTo>
                                  <a:pt x="74" y="9"/>
                                </a:lnTo>
                                <a:lnTo>
                                  <a:pt x="66" y="19"/>
                                </a:lnTo>
                                <a:lnTo>
                                  <a:pt x="61" y="31"/>
                                </a:lnTo>
                                <a:lnTo>
                                  <a:pt x="39" y="128"/>
                                </a:lnTo>
                                <a:lnTo>
                                  <a:pt x="0" y="307"/>
                                </a:lnTo>
                                <a:lnTo>
                                  <a:pt x="108" y="307"/>
                                </a:lnTo>
                                <a:lnTo>
                                  <a:pt x="134" y="191"/>
                                </a:lnTo>
                                <a:lnTo>
                                  <a:pt x="346" y="191"/>
                                </a:lnTo>
                                <a:lnTo>
                                  <a:pt x="340" y="181"/>
                                </a:lnTo>
                                <a:lnTo>
                                  <a:pt x="359" y="177"/>
                                </a:lnTo>
                                <a:lnTo>
                                  <a:pt x="377" y="170"/>
                                </a:lnTo>
                                <a:lnTo>
                                  <a:pt x="393" y="162"/>
                                </a:lnTo>
                                <a:lnTo>
                                  <a:pt x="406" y="153"/>
                                </a:lnTo>
                                <a:lnTo>
                                  <a:pt x="420" y="141"/>
                                </a:lnTo>
                                <a:lnTo>
                                  <a:pt x="430" y="128"/>
                                </a:lnTo>
                                <a:lnTo>
                                  <a:pt x="148" y="128"/>
                                </a:lnTo>
                                <a:lnTo>
                                  <a:pt x="157" y="87"/>
                                </a:lnTo>
                                <a:lnTo>
                                  <a:pt x="159" y="77"/>
                                </a:lnTo>
                                <a:lnTo>
                                  <a:pt x="161" y="69"/>
                                </a:lnTo>
                                <a:lnTo>
                                  <a:pt x="167" y="64"/>
                                </a:lnTo>
                                <a:lnTo>
                                  <a:pt x="445" y="64"/>
                                </a:lnTo>
                                <a:lnTo>
                                  <a:pt x="443" y="52"/>
                                </a:lnTo>
                                <a:lnTo>
                                  <a:pt x="435" y="36"/>
                                </a:lnTo>
                                <a:lnTo>
                                  <a:pt x="421" y="23"/>
                                </a:lnTo>
                                <a:lnTo>
                                  <a:pt x="401" y="13"/>
                                </a:lnTo>
                                <a:lnTo>
                                  <a:pt x="375" y="6"/>
                                </a:lnTo>
                                <a:lnTo>
                                  <a:pt x="342" y="2"/>
                                </a:lnTo>
                                <a:lnTo>
                                  <a:pt x="303" y="0"/>
                                </a:lnTo>
                                <a:close/>
                                <a:moveTo>
                                  <a:pt x="346" y="191"/>
                                </a:moveTo>
                                <a:lnTo>
                                  <a:pt x="208" y="191"/>
                                </a:lnTo>
                                <a:lnTo>
                                  <a:pt x="322" y="307"/>
                                </a:lnTo>
                                <a:lnTo>
                                  <a:pt x="424" y="307"/>
                                </a:lnTo>
                                <a:lnTo>
                                  <a:pt x="346" y="191"/>
                                </a:lnTo>
                                <a:close/>
                                <a:moveTo>
                                  <a:pt x="445" y="64"/>
                                </a:moveTo>
                                <a:lnTo>
                                  <a:pt x="267" y="64"/>
                                </a:lnTo>
                                <a:lnTo>
                                  <a:pt x="287" y="64"/>
                                </a:lnTo>
                                <a:lnTo>
                                  <a:pt x="304" y="66"/>
                                </a:lnTo>
                                <a:lnTo>
                                  <a:pt x="317" y="68"/>
                                </a:lnTo>
                                <a:lnTo>
                                  <a:pt x="326" y="71"/>
                                </a:lnTo>
                                <a:lnTo>
                                  <a:pt x="334" y="76"/>
                                </a:lnTo>
                                <a:lnTo>
                                  <a:pt x="337" y="84"/>
                                </a:lnTo>
                                <a:lnTo>
                                  <a:pt x="332" y="107"/>
                                </a:lnTo>
                                <a:lnTo>
                                  <a:pt x="325" y="115"/>
                                </a:lnTo>
                                <a:lnTo>
                                  <a:pt x="314" y="120"/>
                                </a:lnTo>
                                <a:lnTo>
                                  <a:pt x="303" y="123"/>
                                </a:lnTo>
                                <a:lnTo>
                                  <a:pt x="289" y="126"/>
                                </a:lnTo>
                                <a:lnTo>
                                  <a:pt x="273" y="127"/>
                                </a:lnTo>
                                <a:lnTo>
                                  <a:pt x="253" y="128"/>
                                </a:lnTo>
                                <a:lnTo>
                                  <a:pt x="430" y="128"/>
                                </a:lnTo>
                                <a:lnTo>
                                  <a:pt x="430" y="127"/>
                                </a:lnTo>
                                <a:lnTo>
                                  <a:pt x="438" y="112"/>
                                </a:lnTo>
                                <a:lnTo>
                                  <a:pt x="443" y="94"/>
                                </a:lnTo>
                                <a:lnTo>
                                  <a:pt x="446" y="72"/>
                                </a:lnTo>
                                <a:lnTo>
                                  <a:pt x="445" y="64"/>
                                </a:lnTo>
                                <a:close/>
                              </a:path>
                            </a:pathLst>
                          </a:custGeom>
                          <a:solidFill>
                            <a:srgbClr val="595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78"/>
                        <wps:cNvSpPr>
                          <a:spLocks/>
                        </wps:cNvSpPr>
                        <wps:spPr bwMode="auto">
                          <a:xfrm>
                            <a:off x="3338" y="367"/>
                            <a:ext cx="493" cy="308"/>
                          </a:xfrm>
                          <a:custGeom>
                            <a:avLst/>
                            <a:gdLst>
                              <a:gd name="T0" fmla="*/ 2 w 493"/>
                              <a:gd name="T1" fmla="*/ 594 h 308"/>
                              <a:gd name="T2" fmla="*/ 0 w 493"/>
                              <a:gd name="T3" fmla="*/ 596 h 308"/>
                              <a:gd name="T4" fmla="*/ 17 w 493"/>
                              <a:gd name="T5" fmla="*/ 611 h 308"/>
                              <a:gd name="T6" fmla="*/ 37 w 493"/>
                              <a:gd name="T7" fmla="*/ 626 h 308"/>
                              <a:gd name="T8" fmla="*/ 58 w 493"/>
                              <a:gd name="T9" fmla="*/ 639 h 308"/>
                              <a:gd name="T10" fmla="*/ 81 w 493"/>
                              <a:gd name="T11" fmla="*/ 651 h 308"/>
                              <a:gd name="T12" fmla="*/ 107 w 493"/>
                              <a:gd name="T13" fmla="*/ 662 h 308"/>
                              <a:gd name="T14" fmla="*/ 135 w 493"/>
                              <a:gd name="T15" fmla="*/ 669 h 308"/>
                              <a:gd name="T16" fmla="*/ 163 w 493"/>
                              <a:gd name="T17" fmla="*/ 674 h 308"/>
                              <a:gd name="T18" fmla="*/ 193 w 493"/>
                              <a:gd name="T19" fmla="*/ 675 h 308"/>
                              <a:gd name="T20" fmla="*/ 244 w 493"/>
                              <a:gd name="T21" fmla="*/ 672 h 308"/>
                              <a:gd name="T22" fmla="*/ 292 w 493"/>
                              <a:gd name="T23" fmla="*/ 663 h 308"/>
                              <a:gd name="T24" fmla="*/ 338 w 493"/>
                              <a:gd name="T25" fmla="*/ 648 h 308"/>
                              <a:gd name="T26" fmla="*/ 382 w 493"/>
                              <a:gd name="T27" fmla="*/ 627 h 308"/>
                              <a:gd name="T28" fmla="*/ 386 w 493"/>
                              <a:gd name="T29" fmla="*/ 625 h 308"/>
                              <a:gd name="T30" fmla="*/ 135 w 493"/>
                              <a:gd name="T31" fmla="*/ 625 h 308"/>
                              <a:gd name="T32" fmla="*/ 115 w 493"/>
                              <a:gd name="T33" fmla="*/ 624 h 308"/>
                              <a:gd name="T34" fmla="*/ 96 w 493"/>
                              <a:gd name="T35" fmla="*/ 623 h 308"/>
                              <a:gd name="T36" fmla="*/ 78 w 493"/>
                              <a:gd name="T37" fmla="*/ 620 h 308"/>
                              <a:gd name="T38" fmla="*/ 60 w 493"/>
                              <a:gd name="T39" fmla="*/ 617 h 308"/>
                              <a:gd name="T40" fmla="*/ 44 w 493"/>
                              <a:gd name="T41" fmla="*/ 613 h 308"/>
                              <a:gd name="T42" fmla="*/ 28 w 493"/>
                              <a:gd name="T43" fmla="*/ 607 h 308"/>
                              <a:gd name="T44" fmla="*/ 15 w 493"/>
                              <a:gd name="T45" fmla="*/ 601 h 308"/>
                              <a:gd name="T46" fmla="*/ 2 w 493"/>
                              <a:gd name="T47" fmla="*/ 594 h 308"/>
                              <a:gd name="T48" fmla="*/ 388 w 493"/>
                              <a:gd name="T49" fmla="*/ 368 h 308"/>
                              <a:gd name="T50" fmla="*/ 386 w 493"/>
                              <a:gd name="T51" fmla="*/ 369 h 308"/>
                              <a:gd name="T52" fmla="*/ 395 w 493"/>
                              <a:gd name="T53" fmla="*/ 377 h 308"/>
                              <a:gd name="T54" fmla="*/ 403 w 493"/>
                              <a:gd name="T55" fmla="*/ 386 h 308"/>
                              <a:gd name="T56" fmla="*/ 410 w 493"/>
                              <a:gd name="T57" fmla="*/ 397 h 308"/>
                              <a:gd name="T58" fmla="*/ 417 w 493"/>
                              <a:gd name="T59" fmla="*/ 410 h 308"/>
                              <a:gd name="T60" fmla="*/ 421 w 493"/>
                              <a:gd name="T61" fmla="*/ 424 h 308"/>
                              <a:gd name="T62" fmla="*/ 423 w 493"/>
                              <a:gd name="T63" fmla="*/ 439 h 308"/>
                              <a:gd name="T64" fmla="*/ 421 w 493"/>
                              <a:gd name="T65" fmla="*/ 455 h 308"/>
                              <a:gd name="T66" fmla="*/ 417 w 493"/>
                              <a:gd name="T67" fmla="*/ 472 h 308"/>
                              <a:gd name="T68" fmla="*/ 402 w 493"/>
                              <a:gd name="T69" fmla="*/ 502 h 308"/>
                              <a:gd name="T70" fmla="*/ 380 w 493"/>
                              <a:gd name="T71" fmla="*/ 530 h 308"/>
                              <a:gd name="T72" fmla="*/ 349 w 493"/>
                              <a:gd name="T73" fmla="*/ 556 h 308"/>
                              <a:gd name="T74" fmla="*/ 311 w 493"/>
                              <a:gd name="T75" fmla="*/ 580 h 308"/>
                              <a:gd name="T76" fmla="*/ 269 w 493"/>
                              <a:gd name="T77" fmla="*/ 599 h 308"/>
                              <a:gd name="T78" fmla="*/ 225 w 493"/>
                              <a:gd name="T79" fmla="*/ 613 h 308"/>
                              <a:gd name="T80" fmla="*/ 181 w 493"/>
                              <a:gd name="T81" fmla="*/ 622 h 308"/>
                              <a:gd name="T82" fmla="*/ 135 w 493"/>
                              <a:gd name="T83" fmla="*/ 625 h 308"/>
                              <a:gd name="T84" fmla="*/ 386 w 493"/>
                              <a:gd name="T85" fmla="*/ 625 h 308"/>
                              <a:gd name="T86" fmla="*/ 420 w 493"/>
                              <a:gd name="T87" fmla="*/ 602 h 308"/>
                              <a:gd name="T88" fmla="*/ 450 w 493"/>
                              <a:gd name="T89" fmla="*/ 575 h 308"/>
                              <a:gd name="T90" fmla="*/ 473 w 493"/>
                              <a:gd name="T91" fmla="*/ 546 h 308"/>
                              <a:gd name="T92" fmla="*/ 488 w 493"/>
                              <a:gd name="T93" fmla="*/ 516 h 308"/>
                              <a:gd name="T94" fmla="*/ 492 w 493"/>
                              <a:gd name="T95" fmla="*/ 494 h 308"/>
                              <a:gd name="T96" fmla="*/ 491 w 493"/>
                              <a:gd name="T97" fmla="*/ 473 h 308"/>
                              <a:gd name="T98" fmla="*/ 484 w 493"/>
                              <a:gd name="T99" fmla="*/ 452 h 308"/>
                              <a:gd name="T100" fmla="*/ 471 w 493"/>
                              <a:gd name="T101" fmla="*/ 433 h 308"/>
                              <a:gd name="T102" fmla="*/ 454 w 493"/>
                              <a:gd name="T103" fmla="*/ 415 h 308"/>
                              <a:gd name="T104" fmla="*/ 435 w 493"/>
                              <a:gd name="T105" fmla="*/ 398 h 308"/>
                              <a:gd name="T106" fmla="*/ 413 w 493"/>
                              <a:gd name="T107" fmla="*/ 383 h 308"/>
                              <a:gd name="T108" fmla="*/ 388 w 493"/>
                              <a:gd name="T109" fmla="*/ 368 h 30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93" h="308">
                                <a:moveTo>
                                  <a:pt x="2" y="226"/>
                                </a:moveTo>
                                <a:lnTo>
                                  <a:pt x="0" y="228"/>
                                </a:lnTo>
                                <a:lnTo>
                                  <a:pt x="17" y="243"/>
                                </a:lnTo>
                                <a:lnTo>
                                  <a:pt x="37" y="258"/>
                                </a:lnTo>
                                <a:lnTo>
                                  <a:pt x="58" y="271"/>
                                </a:lnTo>
                                <a:lnTo>
                                  <a:pt x="81" y="283"/>
                                </a:lnTo>
                                <a:lnTo>
                                  <a:pt x="107" y="294"/>
                                </a:lnTo>
                                <a:lnTo>
                                  <a:pt x="135" y="301"/>
                                </a:lnTo>
                                <a:lnTo>
                                  <a:pt x="163" y="306"/>
                                </a:lnTo>
                                <a:lnTo>
                                  <a:pt x="193" y="307"/>
                                </a:lnTo>
                                <a:lnTo>
                                  <a:pt x="244" y="304"/>
                                </a:lnTo>
                                <a:lnTo>
                                  <a:pt x="292" y="295"/>
                                </a:lnTo>
                                <a:lnTo>
                                  <a:pt x="338" y="280"/>
                                </a:lnTo>
                                <a:lnTo>
                                  <a:pt x="382" y="259"/>
                                </a:lnTo>
                                <a:lnTo>
                                  <a:pt x="386" y="257"/>
                                </a:lnTo>
                                <a:lnTo>
                                  <a:pt x="135" y="257"/>
                                </a:lnTo>
                                <a:lnTo>
                                  <a:pt x="115" y="256"/>
                                </a:lnTo>
                                <a:lnTo>
                                  <a:pt x="96" y="255"/>
                                </a:lnTo>
                                <a:lnTo>
                                  <a:pt x="78" y="252"/>
                                </a:lnTo>
                                <a:lnTo>
                                  <a:pt x="60" y="249"/>
                                </a:lnTo>
                                <a:lnTo>
                                  <a:pt x="44" y="245"/>
                                </a:lnTo>
                                <a:lnTo>
                                  <a:pt x="28" y="239"/>
                                </a:lnTo>
                                <a:lnTo>
                                  <a:pt x="15" y="233"/>
                                </a:lnTo>
                                <a:lnTo>
                                  <a:pt x="2" y="226"/>
                                </a:lnTo>
                                <a:close/>
                                <a:moveTo>
                                  <a:pt x="388" y="0"/>
                                </a:moveTo>
                                <a:lnTo>
                                  <a:pt x="386" y="1"/>
                                </a:lnTo>
                                <a:lnTo>
                                  <a:pt x="395" y="9"/>
                                </a:lnTo>
                                <a:lnTo>
                                  <a:pt x="403" y="18"/>
                                </a:lnTo>
                                <a:lnTo>
                                  <a:pt x="410" y="29"/>
                                </a:lnTo>
                                <a:lnTo>
                                  <a:pt x="417" y="42"/>
                                </a:lnTo>
                                <a:lnTo>
                                  <a:pt x="421" y="56"/>
                                </a:lnTo>
                                <a:lnTo>
                                  <a:pt x="423" y="71"/>
                                </a:lnTo>
                                <a:lnTo>
                                  <a:pt x="421" y="87"/>
                                </a:lnTo>
                                <a:lnTo>
                                  <a:pt x="417" y="104"/>
                                </a:lnTo>
                                <a:lnTo>
                                  <a:pt x="402" y="134"/>
                                </a:lnTo>
                                <a:lnTo>
                                  <a:pt x="380" y="162"/>
                                </a:lnTo>
                                <a:lnTo>
                                  <a:pt x="349" y="188"/>
                                </a:lnTo>
                                <a:lnTo>
                                  <a:pt x="311" y="212"/>
                                </a:lnTo>
                                <a:lnTo>
                                  <a:pt x="269" y="231"/>
                                </a:lnTo>
                                <a:lnTo>
                                  <a:pt x="225" y="245"/>
                                </a:lnTo>
                                <a:lnTo>
                                  <a:pt x="181" y="254"/>
                                </a:lnTo>
                                <a:lnTo>
                                  <a:pt x="135" y="257"/>
                                </a:lnTo>
                                <a:lnTo>
                                  <a:pt x="386" y="257"/>
                                </a:lnTo>
                                <a:lnTo>
                                  <a:pt x="420" y="234"/>
                                </a:lnTo>
                                <a:lnTo>
                                  <a:pt x="450" y="207"/>
                                </a:lnTo>
                                <a:lnTo>
                                  <a:pt x="473" y="178"/>
                                </a:lnTo>
                                <a:lnTo>
                                  <a:pt x="488" y="148"/>
                                </a:lnTo>
                                <a:lnTo>
                                  <a:pt x="492" y="126"/>
                                </a:lnTo>
                                <a:lnTo>
                                  <a:pt x="491" y="105"/>
                                </a:lnTo>
                                <a:lnTo>
                                  <a:pt x="484" y="84"/>
                                </a:lnTo>
                                <a:lnTo>
                                  <a:pt x="471" y="65"/>
                                </a:lnTo>
                                <a:lnTo>
                                  <a:pt x="454" y="47"/>
                                </a:lnTo>
                                <a:lnTo>
                                  <a:pt x="435" y="30"/>
                                </a:lnTo>
                                <a:lnTo>
                                  <a:pt x="413" y="15"/>
                                </a:lnTo>
                                <a:lnTo>
                                  <a:pt x="388" y="0"/>
                                </a:lnTo>
                                <a:close/>
                              </a:path>
                            </a:pathLst>
                          </a:custGeom>
                          <a:solidFill>
                            <a:srgbClr val="595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330" y="349"/>
                            <a:ext cx="383" cy="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88A1B5" id="群組 77" o:spid="_x0000_s1026" style="position:absolute;margin-left:0;margin-top:127.3pt;width:134pt;height:16.3pt;z-index:-251468800;mso-wrap-distance-left:0;mso-wrap-distance-right:0;mso-position-horizontal:center;mso-position-horizontal-relative:margin" coordorigin="2856,349" coordsize="2680,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">
                <v:shape id="Freeform 83" o:spid="_x0000_s1027" style="position:absolute;left:3863;top:361;width:417;height:307;visibility:visible;mso-wrap-style:square;v-text-anchor:top" coordsize="4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" path="m417,l254,,228,1r-72,9l99,31,33,88,4,159,,197r2,17l33,269r55,29l159,307r25,l349,307r14,-62l202,245r-26,-1l121,216r-4,-33l121,161,148,97,218,63r25,-1l403,62,417,xe" fillcolor="#59595c" stroked="f">
                  <v:path arrowok="t" o:connecttype="custom" o:connectlocs="417,361;254,361;228,362;156,371;99,392;33,449;4,520;0,558;2,575;33,630;88,659;159,668;184,668;349,668;363,606;202,606;176,605;121,577;117,544;121,522;148,458;218,424;243,423;403,423;417,361" o:connectangles="0,0,0,0,0,0,0,0,0,0,0,0,0,0,0,0,0,0,0,0,0,0,0,0,0"/>
                </v:shape>
                <v:shape id="AutoShape 82" o:spid="_x0000_s1028" style="position:absolute;left:4263;top:361;width:469;height:308;visibility:visible;mso-wrap-style:square;v-text-anchor:top" coordsize="46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" path="m177,l68,,,307r109,l139,170r134,l253,150r26,-18l148,132,177,xm273,170r-134,l265,307r138,l273,170xm469,l338,,148,132r131,l469,xe" fillcolor="#59595c" stroked="f">
                  <v:path arrowok="t" o:connecttype="custom" o:connectlocs="177,361;68,361;0,668;109,668;139,531;273,531;253,511;279,493;148,493;177,361;273,531;139,531;265,668;403,668;273,531;469,361;338,361;148,493;279,493;469,361" o:connectangles="0,0,0,0,0,0,0,0,0,0,0,0,0,0,0,0,0,0,0,0"/>
                </v:shape>
                <v:shape id="Freeform 81" o:spid="_x0000_s1029" style="position:absolute;left:4675;top:361;width:417;height:307;visibility:visible;mso-wrap-style:square;v-text-anchor:top" coordsize="4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" path="m416,l254,,227,1r-71,9l98,31,32,88,4,159,,197r1,17l33,269r54,29l158,307r25,l348,307r14,-62l202,245r-25,-1l120,215r-4,-11l117,188r257,l388,125r-256,l138,112,200,69r41,-3l402,66,416,xe" fillcolor="#59595c" stroked="f">
                  <v:path arrowok="t" o:connecttype="custom" o:connectlocs="416,361;254,361;227,362;156,371;98,392;32,449;4,520;0,558;1,575;33,630;87,659;158,668;183,668;348,668;362,606;202,606;177,605;120,576;116,565;117,549;374,549;388,486;132,486;138,473;200,430;241,427;402,427;416,361" o:connectangles="0,0,0,0,0,0,0,0,0,0,0,0,0,0,0,0,0,0,0,0,0,0,0,0,0,0,0,0"/>
                </v:shape>
                <v:shape id="AutoShape 80" o:spid="_x0000_s1030" style="position:absolute;left:5088;top:361;width:447;height:308;visibility:visible;mso-wrap-style:square;v-text-anchor:top" coordsize="44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" path="m303,l99,,86,2,74,9,66,19,61,31,39,128,,307r108,l134,191r212,l339,181r20,-4l377,170r16,-8l406,153r13,-12l429,128r-281,l157,87r2,-10l161,69r6,-5l445,64,443,52,435,36,421,23,401,13,375,6,342,2,303,xm346,191r-138,l322,307r102,l346,191xm445,64r-178,l287,64r17,2l317,68r9,3l334,76r3,8l332,107r-7,8l314,120r-11,3l289,126r-17,1l253,128r176,l430,127r8,-15l443,94r3,-22l445,64xe" fillcolor="#59595c" stroked="f">
                  <v:path arrowok="t" o:connecttype="custom" o:connectlocs="303,361;99,361;86,363;74,370;66,380;61,392;39,489;0,668;108,668;134,552;346,552;339,542;359,538;377,531;393,523;406,514;419,502;429,489;148,489;157,448;159,438;161,430;167,425;445,425;443,413;435,397;421,384;401,374;375,367;342,363;303,361;346,552;208,552;322,668;424,668;346,552;445,425;267,425;287,425;304,427;317,429;326,432;334,437;337,445;332,468;325,476;314,481;303,484;289,487;272,488;253,489;429,489;430,488;438,473;443,455;446,433;445,425" o:connectangles="0,0,0,0,0,0,0,0,0,0,0,0,0,0,0,0,0,0,0,0,0,0,0,0,0,0,0,0,0,0,0,0,0,0,0,0,0,0,0,0,0,0,0,0,0,0,0,0,0,0,0,0,0,0,0,0,0"/>
                </v:shape>
                <v:shape id="AutoShape 79" o:spid="_x0000_s1031" style="position:absolute;left:2855;top:361;width:447;height:308;visibility:visible;mso-wrap-style:square;v-text-anchor:top" coordsize="44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" path="m303,l99,,86,2,74,9,66,19,61,31,39,128,,307r108,l134,191r212,l340,181r19,-4l377,170r16,-8l406,153r14,-12l430,128r-282,l157,87r2,-10l161,69r6,-5l445,64,443,52,435,36,421,23,401,13,375,6,342,2,303,xm346,191r-138,l322,307r102,l346,191xm445,64r-178,l287,64r17,2l317,68r9,3l334,76r3,8l332,107r-7,8l314,120r-11,3l289,126r-16,1l253,128r177,l430,127r8,-15l443,94r3,-22l445,64xe" fillcolor="#59595c" stroked="f">
                  <v:path arrowok="t" o:connecttype="custom" o:connectlocs="303,361;99,361;86,363;74,370;66,380;61,392;39,489;0,668;108,668;134,552;346,552;340,542;359,538;377,531;393,523;406,514;420,502;430,489;148,489;157,448;159,438;161,430;167,425;445,425;443,413;435,397;421,384;401,374;375,367;342,363;303,361;346,552;208,552;322,668;424,668;346,552;445,425;267,425;287,425;304,427;317,429;326,432;334,437;337,445;332,468;325,476;314,481;303,484;289,487;273,488;253,489;430,489;430,488;438,473;443,455;446,433;445,425" o:connectangles="0,0,0,0,0,0,0,0,0,0,0,0,0,0,0,0,0,0,0,0,0,0,0,0,0,0,0,0,0,0,0,0,0,0,0,0,0,0,0,0,0,0,0,0,0,0,0,0,0,0,0,0,0,0,0,0,0"/>
                </v:shape>
                <v:shape id="AutoShape 78" o:spid="_x0000_s1032" style="position:absolute;left:3338;top:367;width:493;height:308;visibility:visible;mso-wrap-style:square;v-text-anchor:top" coordsize="49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" path="m2,226l,228r17,15l37,258r21,13l81,283r26,11l135,301r28,5l193,307r51,-3l292,295r46,-15l382,259r4,-2l135,257r-20,-1l96,255,78,252,60,249,44,245,28,239,15,233,2,226xm388,r-2,1l395,9r8,9l410,29r7,13l421,56r2,15l421,87r-4,17l402,134r-22,28l349,188r-38,24l269,231r-44,14l181,254r-46,3l386,257r34,-23l450,207r23,-29l488,148r4,-22l491,105,484,84,471,65,454,47,435,30,413,15,388,xe" fillcolor="#59595c" stroked="f">
                  <v:path arrowok="t" o:connecttype="custom" o:connectlocs="2,594;0,596;17,611;37,626;58,639;81,651;107,662;135,669;163,674;193,675;244,672;292,663;338,648;382,627;386,625;135,625;115,624;96,623;78,620;60,617;44,613;28,607;15,601;2,594;388,368;386,369;395,377;403,386;410,397;417,410;421,424;423,439;421,455;417,472;402,502;380,530;349,556;311,580;269,599;225,613;181,622;135,625;386,625;420,602;450,575;473,546;488,516;492,494;491,473;484,452;471,433;454,415;435,398;413,383;388,368" o:connectangles="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3" type="#_x0000_t75" style="position:absolute;left:3330;top:349;width:383;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">
                  <v:imagedata r:id="rId9" o:title=""/>
                </v:shape>
                <w10:wrap type="topAndBottom" anchorx="margin"/>
              </v:group>
            </w:pict>
          </mc:Fallback>
        </mc:AlternateContent>
      </w:r>
      <w:r w:rsidR="00490E33">
        <w:rPr>
          <w:rFonts w:hint="eastAsia"/>
        </w:rPr>
        <w:t xml:space="preserve">          </w:t>
      </w:r>
      <w:r w:rsidR="00A200F5">
        <w:t xml:space="preserve">   </w:t>
      </w:r>
      <w:r w:rsidR="00490E33">
        <w:rPr>
          <w:rFonts w:hint="eastAsia"/>
        </w:rPr>
        <w:t xml:space="preserve">  </w:t>
      </w:r>
      <w:r w:rsidR="00A200F5">
        <w:t xml:space="preserve"> </w:t>
      </w:r>
      <w:r w:rsidR="00490E33">
        <w:rPr>
          <w:rFonts w:hint="eastAsia"/>
        </w:rPr>
        <w:t xml:space="preserve">   </w:t>
      </w:r>
      <w:r w:rsidR="006A316F">
        <w:br w:type="page"/>
      </w:r>
    </w:p>
    <w:p w14:paraId="2C55807C" w14:textId="16453C35" w:rsidR="006A316F" w:rsidRDefault="00E0260F" w:rsidP="00C74C96">
      <w:pPr>
        <w:widowControl/>
      </w:pPr>
      <w:r>
        <w:rPr>
          <w:rFonts w:ascii="Arial" w:hAnsi="Arial" w:cs="Arial"/>
          <w:noProof/>
        </w:rPr>
        <w:lastRenderedPageBreak/>
        <mc:AlternateContent>
          <mc:Choice Requires="wps">
            <w:drawing>
              <wp:inline distT="0" distB="0" distL="0" distR="0" wp14:anchorId="4FFA6C8A" wp14:editId="7FFB327C">
                <wp:extent cx="4408805" cy="349885"/>
                <wp:effectExtent l="0" t="0" r="0" b="0"/>
                <wp:docPr id="153"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8805" cy="349885"/>
                        </a:xfrm>
                        <a:prstGeom prst="rect">
                          <a:avLst/>
                        </a:prstGeom>
                        <a:solidFill>
                          <a:schemeClr val="tx1"/>
                        </a:solidFill>
                        <a:ln>
                          <a:noFill/>
                        </a:ln>
                      </wps:spPr>
                      <wps:txbx>
                        <w:txbxContent>
                          <w:p w14:paraId="758B07F2" w14:textId="77777777" w:rsidR="005862EF" w:rsidRPr="001B6F4D" w:rsidRDefault="005862EF" w:rsidP="00336A15">
                            <w:pPr>
                              <w:adjustRightInd w:val="0"/>
                              <w:snapToGrid w:val="0"/>
                              <w:spacing w:beforeLines="10" w:before="36"/>
                              <w:jc w:val="center"/>
                              <w:rPr>
                                <w:rFonts w:ascii="MyriadPro-Regular" w:hAnsi="MyriadPro-Regular" w:cs="MyriadPro-Regular"/>
                                <w:b/>
                                <w:bCs/>
                                <w:color w:val="FFFFFF"/>
                                <w:kern w:val="0"/>
                                <w:sz w:val="28"/>
                                <w:szCs w:val="28"/>
                              </w:rPr>
                            </w:pPr>
                            <w:r w:rsidRPr="001B6F4D">
                              <w:rPr>
                                <w:rFonts w:ascii="MyriadPro-Regular" w:hAnsi="MyriadPro-Regular" w:cs="MyriadPro-Regular"/>
                                <w:b/>
                                <w:bCs/>
                                <w:color w:val="FFFFFF"/>
                                <w:kern w:val="0"/>
                                <w:sz w:val="28"/>
                                <w:szCs w:val="28"/>
                              </w:rPr>
                              <w:t xml:space="preserve">Important </w:t>
                            </w:r>
                            <w:r w:rsidRPr="001B6F4D">
                              <w:rPr>
                                <w:rFonts w:ascii="MyriadPro-Regular" w:hAnsi="MyriadPro-Regular" w:cs="MyriadPro-Regular" w:hint="eastAsia"/>
                                <w:b/>
                                <w:bCs/>
                                <w:color w:val="FFFFFF"/>
                                <w:kern w:val="0"/>
                                <w:sz w:val="28"/>
                                <w:szCs w:val="28"/>
                              </w:rPr>
                              <w:t>N</w:t>
                            </w:r>
                            <w:r w:rsidRPr="001B6F4D">
                              <w:rPr>
                                <w:rFonts w:ascii="MyriadPro-Regular" w:hAnsi="MyriadPro-Regular" w:cs="MyriadPro-Regular"/>
                                <w:b/>
                                <w:bCs/>
                                <w:color w:val="FFFFFF"/>
                                <w:kern w:val="0"/>
                                <w:sz w:val="28"/>
                                <w:szCs w:val="28"/>
                              </w:rPr>
                              <w:t>otice</w:t>
                            </w:r>
                          </w:p>
                        </w:txbxContent>
                      </wps:txbx>
                      <wps:bodyPr rot="0" vert="horz" wrap="square" lIns="91440" tIns="45720" rIns="91440" bIns="45720" anchor="t" anchorCtr="0" upright="1">
                        <a:noAutofit/>
                      </wps:bodyPr>
                    </wps:wsp>
                  </a:graphicData>
                </a:graphic>
              </wp:inline>
            </w:drawing>
          </mc:Choice>
          <mc:Fallback>
            <w:pict>
              <v:rect w14:anchorId="4FFA6C8A" id="Rectangle 460" o:spid="_x0000_s1026" style="width:347.1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" fillcolor="black [3213]" stroked="f">
                <v:textbox>
                  <w:txbxContent>
                    <w:p w14:paraId="758B07F2" w14:textId="77777777" w:rsidR="005862EF" w:rsidRPr="001B6F4D" w:rsidRDefault="005862EF" w:rsidP="00336A15">
                      <w:pPr>
                        <w:adjustRightInd w:val="0"/>
                        <w:snapToGrid w:val="0"/>
                        <w:spacing w:beforeLines="10" w:before="36"/>
                        <w:jc w:val="center"/>
                        <w:rPr>
                          <w:rFonts w:ascii="MyriadPro-Regular" w:hAnsi="MyriadPro-Regular" w:cs="MyriadPro-Regular"/>
                          <w:b/>
                          <w:bCs/>
                          <w:color w:val="FFFFFF"/>
                          <w:kern w:val="0"/>
                          <w:sz w:val="28"/>
                          <w:szCs w:val="28"/>
                        </w:rPr>
                      </w:pPr>
                      <w:r w:rsidRPr="001B6F4D">
                        <w:rPr>
                          <w:rFonts w:ascii="MyriadPro-Regular" w:hAnsi="MyriadPro-Regular" w:cs="MyriadPro-Regular"/>
                          <w:b/>
                          <w:bCs/>
                          <w:color w:val="FFFFFF"/>
                          <w:kern w:val="0"/>
                          <w:sz w:val="28"/>
                          <w:szCs w:val="28"/>
                        </w:rPr>
                        <w:t xml:space="preserve">Important </w:t>
                      </w:r>
                      <w:r w:rsidRPr="001B6F4D">
                        <w:rPr>
                          <w:rFonts w:ascii="MyriadPro-Regular" w:hAnsi="MyriadPro-Regular" w:cs="MyriadPro-Regular" w:hint="eastAsia"/>
                          <w:b/>
                          <w:bCs/>
                          <w:color w:val="FFFFFF"/>
                          <w:kern w:val="0"/>
                          <w:sz w:val="28"/>
                          <w:szCs w:val="28"/>
                        </w:rPr>
                        <w:t>N</w:t>
                      </w:r>
                      <w:r w:rsidRPr="001B6F4D">
                        <w:rPr>
                          <w:rFonts w:ascii="MyriadPro-Regular" w:hAnsi="MyriadPro-Regular" w:cs="MyriadPro-Regular"/>
                          <w:b/>
                          <w:bCs/>
                          <w:color w:val="FFFFFF"/>
                          <w:kern w:val="0"/>
                          <w:sz w:val="28"/>
                          <w:szCs w:val="28"/>
                        </w:rPr>
                        <w:t>otice</w:t>
                      </w:r>
                    </w:p>
                  </w:txbxContent>
                </v:textbox>
                <w10:anchorlock/>
              </v:rect>
            </w:pict>
          </mc:Fallback>
        </mc:AlternateContent>
      </w:r>
    </w:p>
    <w:p w14:paraId="67B87298" w14:textId="77777777" w:rsidR="002E12A5" w:rsidRDefault="002E12A5" w:rsidP="002E12A5">
      <w:pPr>
        <w:spacing w:beforeLines="50" w:before="180"/>
        <w:rPr>
          <w:rFonts w:ascii="Microsoft JhengHei" w:hAnsi="Microsoft JhengHei" w:cs="Arial"/>
          <w:sz w:val="18"/>
          <w:szCs w:val="18"/>
        </w:rPr>
      </w:pPr>
      <w:r>
        <w:rPr>
          <w:rFonts w:ascii="Microsoft JhengHei" w:hAnsi="Microsoft JhengHei" w:cs="Arial" w:hint="eastAsia"/>
          <w:sz w:val="18"/>
          <w:szCs w:val="18"/>
        </w:rPr>
        <w:t>This instrument is designed for laboratory usage only. Please read this manual carefully before installing and operating. The instrument shall not be modified in any way. Any modification will void the warranty and may result in potential hazard. We are not responsible for any injury or damage caused by any non-intended purposes and modifying the instrument without authorization.</w:t>
      </w:r>
    </w:p>
    <w:p w14:paraId="2251B8DA" w14:textId="393C1B0F" w:rsidR="00410400" w:rsidRPr="00D43CE1" w:rsidRDefault="00410400" w:rsidP="00CF3DD0">
      <w:pPr>
        <w:pStyle w:val="Paragraphedeliste"/>
        <w:numPr>
          <w:ilvl w:val="0"/>
          <w:numId w:val="3"/>
        </w:numPr>
        <w:autoSpaceDE w:val="0"/>
        <w:autoSpaceDN w:val="0"/>
        <w:adjustRightInd w:val="0"/>
        <w:spacing w:beforeLines="50" w:before="180"/>
        <w:ind w:leftChars="0"/>
        <w:rPr>
          <w:rFonts w:ascii="Microsoft JhengHei" w:hAnsi="Microsoft JhengHei" w:cs="Arial"/>
          <w:color w:val="000000"/>
          <w:kern w:val="0"/>
          <w:sz w:val="18"/>
          <w:szCs w:val="18"/>
        </w:rPr>
      </w:pPr>
      <w:r w:rsidRPr="00D43CE1">
        <w:rPr>
          <w:rFonts w:ascii="Microsoft JhengHei" w:hAnsi="Microsoft JhengHei" w:cs="Arial"/>
          <w:color w:val="000000"/>
          <w:kern w:val="0"/>
          <w:sz w:val="18"/>
          <w:szCs w:val="18"/>
        </w:rPr>
        <w:t>Check the voltage specified on the name</w:t>
      </w:r>
      <w:r w:rsidR="002E12A5" w:rsidRPr="00D43CE1">
        <w:rPr>
          <w:rFonts w:ascii="Microsoft JhengHei" w:hAnsi="Microsoft JhengHei" w:cs="Arial"/>
          <w:color w:val="000000"/>
          <w:kern w:val="0"/>
          <w:sz w:val="18"/>
          <w:szCs w:val="18"/>
        </w:rPr>
        <w:t xml:space="preserve"> </w:t>
      </w:r>
      <w:r w:rsidRPr="00D43CE1">
        <w:rPr>
          <w:rFonts w:ascii="Microsoft JhengHei" w:hAnsi="Microsoft JhengHei" w:cs="Arial"/>
          <w:color w:val="000000"/>
          <w:kern w:val="0"/>
          <w:sz w:val="18"/>
          <w:szCs w:val="18"/>
        </w:rPr>
        <w:t>plate and ensure it matches the line voltage in your location.</w:t>
      </w:r>
    </w:p>
    <w:p w14:paraId="4594F5D0" w14:textId="77777777" w:rsidR="002E12A5" w:rsidRPr="00D43CE1" w:rsidRDefault="00410400" w:rsidP="00CF3DD0">
      <w:pPr>
        <w:pStyle w:val="Paragraphedeliste"/>
        <w:numPr>
          <w:ilvl w:val="0"/>
          <w:numId w:val="3"/>
        </w:numPr>
        <w:autoSpaceDE w:val="0"/>
        <w:autoSpaceDN w:val="0"/>
        <w:adjustRightInd w:val="0"/>
        <w:ind w:leftChars="0"/>
        <w:rPr>
          <w:rFonts w:ascii="Microsoft JhengHei" w:hAnsi="Microsoft JhengHei" w:cs="Arial"/>
          <w:color w:val="000000"/>
          <w:kern w:val="0"/>
          <w:sz w:val="18"/>
          <w:szCs w:val="18"/>
        </w:rPr>
      </w:pPr>
      <w:r w:rsidRPr="00D43CE1">
        <w:rPr>
          <w:rFonts w:ascii="Microsoft JhengHei" w:hAnsi="Microsoft JhengHei" w:cs="Arial"/>
          <w:color w:val="000000"/>
          <w:kern w:val="0"/>
          <w:sz w:val="18"/>
          <w:szCs w:val="18"/>
        </w:rPr>
        <w:t>Install the instrument in a clean, dust-less and ventilated area</w:t>
      </w:r>
      <w:r w:rsidR="005C4E82" w:rsidRPr="00D43CE1">
        <w:rPr>
          <w:rFonts w:ascii="Microsoft JhengHei" w:hAnsi="Microsoft JhengHei" w:cs="Arial"/>
          <w:color w:val="000000"/>
          <w:kern w:val="0"/>
          <w:sz w:val="18"/>
          <w:szCs w:val="18"/>
        </w:rPr>
        <w:t>.</w:t>
      </w:r>
    </w:p>
    <w:p w14:paraId="4325A3CB" w14:textId="702B908F" w:rsidR="005D68BA" w:rsidRPr="00D43CE1" w:rsidRDefault="005D68BA" w:rsidP="00CF3DD0">
      <w:pPr>
        <w:pStyle w:val="Paragraphedeliste"/>
        <w:numPr>
          <w:ilvl w:val="0"/>
          <w:numId w:val="3"/>
        </w:numPr>
        <w:autoSpaceDE w:val="0"/>
        <w:autoSpaceDN w:val="0"/>
        <w:adjustRightInd w:val="0"/>
        <w:ind w:leftChars="0"/>
        <w:rPr>
          <w:rFonts w:ascii="Microsoft JhengHei" w:hAnsi="Microsoft JhengHei" w:cs="Arial"/>
          <w:color w:val="000000"/>
          <w:kern w:val="0"/>
          <w:sz w:val="18"/>
          <w:szCs w:val="18"/>
        </w:rPr>
      </w:pPr>
      <w:r w:rsidRPr="00D43CE1">
        <w:rPr>
          <w:rFonts w:ascii="Microsoft JhengHei" w:hAnsi="Microsoft JhengHei" w:cs="Arial"/>
          <w:color w:val="000000"/>
          <w:kern w:val="0"/>
          <w:sz w:val="18"/>
          <w:szCs w:val="18"/>
        </w:rPr>
        <w:t>Never use the instrument with any corrosive, chemical or flammable gas.</w:t>
      </w:r>
    </w:p>
    <w:p w14:paraId="098FCFE5" w14:textId="31F25B10" w:rsidR="002E12A5" w:rsidRPr="00D43CE1" w:rsidRDefault="00150016" w:rsidP="00CF3DD0">
      <w:pPr>
        <w:pStyle w:val="Paragraphedeliste"/>
        <w:numPr>
          <w:ilvl w:val="0"/>
          <w:numId w:val="3"/>
        </w:numPr>
        <w:autoSpaceDE w:val="0"/>
        <w:autoSpaceDN w:val="0"/>
        <w:adjustRightInd w:val="0"/>
        <w:ind w:leftChars="0"/>
        <w:rPr>
          <w:rFonts w:ascii="Microsoft JhengHei" w:hAnsi="Microsoft JhengHei" w:cs="Arial"/>
          <w:color w:val="000000"/>
          <w:kern w:val="0"/>
          <w:sz w:val="18"/>
          <w:szCs w:val="18"/>
        </w:rPr>
      </w:pPr>
      <w:r w:rsidRPr="00150016">
        <w:rPr>
          <w:rFonts w:ascii="Microsoft JhengHei" w:hAnsi="Microsoft JhengHei" w:cs="Arial"/>
          <w:color w:val="000000"/>
          <w:kern w:val="0"/>
          <w:sz w:val="18"/>
          <w:szCs w:val="18"/>
        </w:rPr>
        <w:t>The pump is not designed to start against applied vacuum. To prevent damage, verify that the pump inlet is at atmospheric pressure before each start.  If necessary, the inlet can be vented to atmosphere by partially unscrewing the vacuum regulator knob.</w:t>
      </w:r>
      <w:r w:rsidRPr="00150016">
        <w:rPr>
          <w:rFonts w:ascii="MS Gothic" w:eastAsia="MS Gothic" w:hAnsi="MS Gothic" w:cs="MS Gothic" w:hint="eastAsia"/>
          <w:color w:val="000000"/>
          <w:kern w:val="0"/>
          <w:sz w:val="18"/>
          <w:szCs w:val="18"/>
        </w:rPr>
        <w:t>​</w:t>
      </w:r>
    </w:p>
    <w:p w14:paraId="6E37FDFA" w14:textId="77777777" w:rsidR="00D43CE1" w:rsidRPr="00D43CE1" w:rsidRDefault="00B529DB" w:rsidP="00CF3DD0">
      <w:pPr>
        <w:pStyle w:val="Paragraphedeliste"/>
        <w:numPr>
          <w:ilvl w:val="0"/>
          <w:numId w:val="3"/>
        </w:numPr>
        <w:ind w:leftChars="0"/>
        <w:rPr>
          <w:rFonts w:ascii="Microsoft JhengHei" w:hAnsi="Microsoft JhengHei" w:cs="Arial"/>
          <w:color w:val="000000"/>
          <w:kern w:val="0"/>
          <w:sz w:val="18"/>
          <w:szCs w:val="18"/>
        </w:rPr>
      </w:pPr>
      <w:r w:rsidRPr="00D43CE1">
        <w:rPr>
          <w:rFonts w:ascii="Microsoft JhengHei" w:hAnsi="Microsoft JhengHei" w:cs="Arial"/>
          <w:color w:val="000000"/>
          <w:kern w:val="0"/>
          <w:sz w:val="18"/>
          <w:szCs w:val="18"/>
        </w:rPr>
        <w:t>The pump has a thermal protection device that automatically shuts-o</w:t>
      </w:r>
      <w:r w:rsidRPr="00D43CE1">
        <w:rPr>
          <w:rFonts w:cs="Calibri"/>
          <w:color w:val="000000"/>
          <w:kern w:val="0"/>
          <w:sz w:val="18"/>
          <w:szCs w:val="18"/>
        </w:rPr>
        <w:t>ﬀ</w:t>
      </w:r>
      <w:r w:rsidRPr="00D43CE1">
        <w:rPr>
          <w:rFonts w:ascii="Microsoft JhengHei" w:hAnsi="Microsoft JhengHei" w:cs="Arial"/>
          <w:color w:val="000000"/>
          <w:kern w:val="0"/>
          <w:sz w:val="18"/>
          <w:szCs w:val="18"/>
        </w:rPr>
        <w:t xml:space="preserve"> when it becomes overheated.</w:t>
      </w:r>
    </w:p>
    <w:p w14:paraId="1DC36744" w14:textId="77777777" w:rsidR="00D43CE1" w:rsidRPr="00D43CE1" w:rsidRDefault="00D43CE1" w:rsidP="00CF3DD0">
      <w:pPr>
        <w:pStyle w:val="Paragraphedeliste"/>
        <w:numPr>
          <w:ilvl w:val="0"/>
          <w:numId w:val="3"/>
        </w:numPr>
        <w:ind w:leftChars="0"/>
        <w:rPr>
          <w:rFonts w:ascii="Microsoft JhengHei" w:hAnsi="Microsoft JhengHei" w:cs="Arial"/>
          <w:color w:val="000000"/>
          <w:kern w:val="0"/>
          <w:sz w:val="18"/>
          <w:szCs w:val="18"/>
        </w:rPr>
      </w:pPr>
      <w:r w:rsidRPr="00D43CE1">
        <w:rPr>
          <w:rFonts w:ascii="Microsoft JhengHei" w:hAnsi="Microsoft JhengHei" w:cs="Arial"/>
          <w:color w:val="000000"/>
          <w:kern w:val="0"/>
          <w:sz w:val="18"/>
          <w:szCs w:val="18"/>
        </w:rPr>
        <w:t xml:space="preserve">The temperature of the surface of pump is very high after use or during work, please </w:t>
      </w:r>
      <w:proofErr w:type="gramStart"/>
      <w:r w:rsidRPr="00D43CE1">
        <w:rPr>
          <w:rFonts w:ascii="Microsoft JhengHei" w:hAnsi="Microsoft JhengHei" w:cs="Arial"/>
          <w:color w:val="000000"/>
          <w:kern w:val="0"/>
          <w:sz w:val="18"/>
          <w:szCs w:val="18"/>
        </w:rPr>
        <w:t>don’t</w:t>
      </w:r>
      <w:proofErr w:type="gramEnd"/>
      <w:r w:rsidRPr="00D43CE1">
        <w:rPr>
          <w:rFonts w:ascii="Microsoft JhengHei" w:hAnsi="Microsoft JhengHei" w:cs="Arial"/>
          <w:color w:val="000000"/>
          <w:kern w:val="0"/>
          <w:sz w:val="18"/>
          <w:szCs w:val="18"/>
        </w:rPr>
        <w:t xml:space="preserve"> touch it to avoid being burnt.</w:t>
      </w:r>
    </w:p>
    <w:p w14:paraId="2C1D3D99" w14:textId="2668CE69" w:rsidR="00B529DB" w:rsidRPr="00D43CE1" w:rsidRDefault="00B529DB" w:rsidP="00CF3DD0">
      <w:pPr>
        <w:pStyle w:val="Paragraphedeliste"/>
        <w:numPr>
          <w:ilvl w:val="0"/>
          <w:numId w:val="3"/>
        </w:numPr>
        <w:ind w:leftChars="0"/>
        <w:rPr>
          <w:rFonts w:ascii="Microsoft JhengHei" w:hAnsi="Microsoft JhengHei" w:cs="Arial"/>
          <w:color w:val="000000"/>
          <w:kern w:val="0"/>
          <w:sz w:val="18"/>
          <w:szCs w:val="18"/>
        </w:rPr>
      </w:pPr>
      <w:r w:rsidRPr="00D43CE1">
        <w:rPr>
          <w:rFonts w:ascii="Microsoft JhengHei" w:hAnsi="Microsoft JhengHei" w:cs="Arial"/>
          <w:color w:val="000000"/>
          <w:kern w:val="0"/>
          <w:sz w:val="18"/>
          <w:szCs w:val="18"/>
        </w:rPr>
        <w:t>Do not use any lubricant, which may damage the pump.</w:t>
      </w:r>
    </w:p>
    <w:p w14:paraId="664DC007" w14:textId="60444385" w:rsidR="002E12A5" w:rsidRPr="002E12A5" w:rsidRDefault="002E12A5" w:rsidP="00CF3DD0">
      <w:pPr>
        <w:pStyle w:val="Paragraphedeliste"/>
        <w:numPr>
          <w:ilvl w:val="0"/>
          <w:numId w:val="3"/>
        </w:numPr>
        <w:ind w:leftChars="0"/>
        <w:rPr>
          <w:rFonts w:ascii="Microsoft JhengHei" w:hAnsi="Microsoft JhengHei" w:cs="Arial"/>
          <w:color w:val="000000"/>
          <w:kern w:val="0"/>
          <w:sz w:val="18"/>
          <w:szCs w:val="18"/>
        </w:rPr>
      </w:pPr>
      <w:r w:rsidRPr="00D43CE1">
        <w:rPr>
          <w:rFonts w:ascii="Microsoft JhengHei" w:hAnsi="Microsoft JhengHei" w:cs="Arial"/>
          <w:color w:val="000000"/>
          <w:kern w:val="0"/>
          <w:sz w:val="18"/>
          <w:szCs w:val="18"/>
        </w:rPr>
        <w:t xml:space="preserve">Please discard packing material according to </w:t>
      </w:r>
      <w:r w:rsidRPr="00D43CE1">
        <w:rPr>
          <w:rFonts w:ascii="Microsoft JhengHei" w:hAnsi="Microsoft JhengHei" w:cs="Arial" w:hint="eastAsia"/>
          <w:color w:val="000000"/>
          <w:kern w:val="0"/>
          <w:sz w:val="18"/>
          <w:szCs w:val="18"/>
        </w:rPr>
        <w:t xml:space="preserve">local </w:t>
      </w:r>
      <w:r w:rsidRPr="00D43CE1">
        <w:rPr>
          <w:rFonts w:ascii="Microsoft JhengHei" w:hAnsi="Microsoft JhengHei" w:cs="Arial"/>
          <w:color w:val="000000"/>
          <w:kern w:val="0"/>
          <w:sz w:val="18"/>
          <w:szCs w:val="18"/>
        </w:rPr>
        <w:t>related regulations</w:t>
      </w:r>
      <w:r w:rsidRPr="002E12A5">
        <w:rPr>
          <w:rFonts w:ascii="Microsoft JhengHei" w:hAnsi="Microsoft JhengHei" w:cs="Arial"/>
          <w:color w:val="000000"/>
          <w:kern w:val="0"/>
          <w:sz w:val="18"/>
          <w:szCs w:val="18"/>
        </w:rPr>
        <w:t>.</w:t>
      </w:r>
    </w:p>
    <w:p w14:paraId="3CCB4D0E" w14:textId="126EC6C8" w:rsidR="002E12A5" w:rsidRPr="00F36285" w:rsidRDefault="002E12A5" w:rsidP="00CF3DD0">
      <w:pPr>
        <w:pStyle w:val="Paragraphedeliste"/>
        <w:numPr>
          <w:ilvl w:val="0"/>
          <w:numId w:val="3"/>
        </w:numPr>
        <w:ind w:leftChars="0"/>
        <w:rPr>
          <w:rFonts w:ascii="Microsoft JhengHei" w:hAnsi="Microsoft JhengHei" w:cs="Arial"/>
          <w:color w:val="000000"/>
          <w:kern w:val="0"/>
          <w:sz w:val="18"/>
          <w:szCs w:val="18"/>
        </w:rPr>
      </w:pPr>
      <w:bookmarkStart w:id="1" w:name="_Hlk24097018"/>
      <w:r w:rsidRPr="00F36285">
        <w:rPr>
          <w:rFonts w:ascii="Microsoft JhengHei" w:hAnsi="Microsoft JhengHei" w:cs="Arial" w:hint="eastAsia"/>
          <w:sz w:val="18"/>
          <w:szCs w:val="18"/>
        </w:rPr>
        <w:t>Operating condition</w:t>
      </w:r>
      <w:r w:rsidR="008531B0">
        <w:rPr>
          <w:rFonts w:ascii="Microsoft JhengHei" w:hAnsi="Microsoft JhengHei" w:cs="Arial"/>
          <w:sz w:val="18"/>
          <w:szCs w:val="18"/>
        </w:rPr>
        <w:t xml:space="preserve"> of vacuum pump</w:t>
      </w:r>
    </w:p>
    <w:tbl>
      <w:tblPr>
        <w:tblW w:w="0" w:type="auto"/>
        <w:tblInd w:w="360" w:type="dxa"/>
        <w:tblLook w:val="04A0" w:firstRow="1" w:lastRow="0" w:firstColumn="1" w:lastColumn="0" w:noHBand="0" w:noVBand="1"/>
      </w:tblPr>
      <w:tblGrid>
        <w:gridCol w:w="3306"/>
        <w:gridCol w:w="3285"/>
      </w:tblGrid>
      <w:tr w:rsidR="008E051A" w:rsidRPr="008E051A" w14:paraId="6EC90BD8" w14:textId="77777777" w:rsidTr="002E12A5">
        <w:tc>
          <w:tcPr>
            <w:tcW w:w="6807" w:type="dxa"/>
            <w:gridSpan w:val="2"/>
            <w:hideMark/>
          </w:tcPr>
          <w:p w14:paraId="5E57F118" w14:textId="77777777" w:rsidR="002E12A5" w:rsidRPr="008E051A" w:rsidRDefault="002E12A5">
            <w:pPr>
              <w:pStyle w:val="1"/>
              <w:ind w:leftChars="0" w:left="0"/>
              <w:rPr>
                <w:rFonts w:ascii="Microsoft JhengHei" w:eastAsia="PMingLiU" w:hAnsi="Microsoft JhengHei" w:cs="Arial"/>
                <w:sz w:val="18"/>
                <w:szCs w:val="18"/>
              </w:rPr>
            </w:pPr>
            <w:r w:rsidRPr="008E051A">
              <w:rPr>
                <w:rFonts w:ascii="Microsoft JhengHei" w:eastAsia="PMingLiU" w:hAnsi="Microsoft JhengHei" w:cs="Arial" w:hint="eastAsia"/>
                <w:sz w:val="18"/>
                <w:szCs w:val="18"/>
              </w:rPr>
              <w:t xml:space="preserve">(a) Ambient temperature: 5~ 40 </w:t>
            </w:r>
            <w:r w:rsidRPr="008E051A">
              <w:rPr>
                <w:rFonts w:ascii="Microsoft JhengHei" w:eastAsia="PMingLiU" w:hAnsi="Microsoft JhengHei" w:cs="Arial" w:hint="eastAsia"/>
                <w:sz w:val="18"/>
                <w:szCs w:val="18"/>
              </w:rPr>
              <w:t>°</w:t>
            </w:r>
            <w:r w:rsidRPr="008E051A">
              <w:rPr>
                <w:rFonts w:ascii="Microsoft JhengHei" w:eastAsia="PMingLiU" w:hAnsi="Microsoft JhengHei" w:cs="Arial" w:hint="eastAsia"/>
                <w:sz w:val="18"/>
                <w:szCs w:val="18"/>
              </w:rPr>
              <w:t>C</w:t>
            </w:r>
          </w:p>
        </w:tc>
      </w:tr>
      <w:tr w:rsidR="008E051A" w:rsidRPr="008E051A" w14:paraId="521E9D5E" w14:textId="77777777" w:rsidTr="002E12A5">
        <w:tc>
          <w:tcPr>
            <w:tcW w:w="6807" w:type="dxa"/>
            <w:gridSpan w:val="2"/>
            <w:hideMark/>
          </w:tcPr>
          <w:p w14:paraId="31D84D6A" w14:textId="77777777" w:rsidR="002E12A5" w:rsidRPr="008E051A" w:rsidRDefault="002E12A5">
            <w:pPr>
              <w:pStyle w:val="1"/>
              <w:ind w:leftChars="0" w:left="0"/>
              <w:rPr>
                <w:rFonts w:ascii="Microsoft JhengHei" w:eastAsia="PMingLiU" w:hAnsi="Microsoft JhengHei" w:cs="Arial"/>
                <w:sz w:val="18"/>
                <w:szCs w:val="18"/>
              </w:rPr>
            </w:pPr>
            <w:r w:rsidRPr="008E051A">
              <w:rPr>
                <w:rFonts w:ascii="Microsoft JhengHei" w:eastAsia="PMingLiU" w:hAnsi="Microsoft JhengHei" w:cs="Arial" w:hint="eastAsia"/>
                <w:sz w:val="18"/>
                <w:szCs w:val="18"/>
              </w:rPr>
              <w:t>(b) Relative humidity: 80% RH Max.</w:t>
            </w:r>
          </w:p>
        </w:tc>
      </w:tr>
      <w:tr w:rsidR="008E051A" w:rsidRPr="008E051A" w14:paraId="2E3647BE" w14:textId="77777777" w:rsidTr="002E12A5">
        <w:tc>
          <w:tcPr>
            <w:tcW w:w="6807" w:type="dxa"/>
            <w:gridSpan w:val="2"/>
            <w:hideMark/>
          </w:tcPr>
          <w:p w14:paraId="7B881263" w14:textId="401C634F" w:rsidR="002E12A5" w:rsidRPr="008E051A" w:rsidRDefault="002E12A5">
            <w:pPr>
              <w:pStyle w:val="1"/>
              <w:ind w:leftChars="0" w:left="0"/>
              <w:rPr>
                <w:rFonts w:ascii="Microsoft JhengHei" w:eastAsia="PMingLiU" w:hAnsi="Microsoft JhengHei" w:cs="Arial"/>
                <w:sz w:val="18"/>
                <w:szCs w:val="18"/>
              </w:rPr>
            </w:pPr>
            <w:r w:rsidRPr="008E051A">
              <w:rPr>
                <w:rFonts w:ascii="Microsoft JhengHei" w:eastAsia="PMingLiU" w:hAnsi="Microsoft JhengHei" w:cs="Arial" w:hint="eastAsia"/>
                <w:sz w:val="18"/>
                <w:szCs w:val="18"/>
              </w:rPr>
              <w:t>(c) Power supply: 100~</w:t>
            </w:r>
            <w:r w:rsidR="008531B0" w:rsidRPr="008E051A">
              <w:rPr>
                <w:rFonts w:ascii="Microsoft JhengHei" w:eastAsia="PMingLiU" w:hAnsi="Microsoft JhengHei" w:cs="Arial"/>
                <w:sz w:val="18"/>
                <w:szCs w:val="18"/>
              </w:rPr>
              <w:t>12</w:t>
            </w:r>
            <w:r w:rsidRPr="008E051A">
              <w:rPr>
                <w:rFonts w:ascii="Microsoft JhengHei" w:eastAsia="PMingLiU" w:hAnsi="Microsoft JhengHei" w:cs="Arial" w:hint="eastAsia"/>
                <w:sz w:val="18"/>
                <w:szCs w:val="18"/>
              </w:rPr>
              <w:t>0V, 50/60Hz</w:t>
            </w:r>
            <w:r w:rsidR="008531B0" w:rsidRPr="008E051A">
              <w:rPr>
                <w:rFonts w:ascii="Microsoft JhengHei" w:eastAsia="PMingLiU" w:hAnsi="Microsoft JhengHei" w:cs="Arial"/>
                <w:sz w:val="18"/>
                <w:szCs w:val="18"/>
              </w:rPr>
              <w:t xml:space="preserve"> or 200~240V, 50/60Hz</w:t>
            </w:r>
          </w:p>
        </w:tc>
      </w:tr>
      <w:tr w:rsidR="008E051A" w:rsidRPr="008E051A" w14:paraId="6CF2D526" w14:textId="77777777" w:rsidTr="002E12A5">
        <w:tc>
          <w:tcPr>
            <w:tcW w:w="6807" w:type="dxa"/>
            <w:gridSpan w:val="2"/>
            <w:hideMark/>
          </w:tcPr>
          <w:p w14:paraId="736B0D86" w14:textId="629D19B4" w:rsidR="002E12A5" w:rsidRPr="008E051A" w:rsidRDefault="002E12A5">
            <w:pPr>
              <w:pStyle w:val="1"/>
              <w:ind w:leftChars="0" w:left="0"/>
              <w:rPr>
                <w:rFonts w:ascii="Microsoft JhengHei" w:eastAsia="PMingLiU" w:hAnsi="Microsoft JhengHei" w:cs="Arial"/>
                <w:sz w:val="18"/>
                <w:szCs w:val="18"/>
              </w:rPr>
            </w:pPr>
            <w:r w:rsidRPr="008E051A">
              <w:rPr>
                <w:rFonts w:ascii="Microsoft JhengHei" w:eastAsia="PMingLiU" w:hAnsi="Microsoft JhengHei" w:cs="Arial" w:hint="eastAsia"/>
                <w:sz w:val="18"/>
                <w:szCs w:val="18"/>
              </w:rPr>
              <w:t>(d)</w:t>
            </w:r>
            <w:r w:rsidR="00F36285" w:rsidRPr="008E051A">
              <w:rPr>
                <w:rFonts w:ascii="Microsoft JhengHei" w:eastAsia="PMingLiU" w:hAnsi="Microsoft JhengHei" w:cs="Arial" w:hint="eastAsia"/>
                <w:sz w:val="18"/>
                <w:szCs w:val="18"/>
              </w:rPr>
              <w:t xml:space="preserve"> Altitude: up to 2000 m</w:t>
            </w:r>
          </w:p>
        </w:tc>
      </w:tr>
      <w:tr w:rsidR="008E051A" w:rsidRPr="008E051A" w14:paraId="30F7148E" w14:textId="77777777" w:rsidTr="002E12A5">
        <w:tc>
          <w:tcPr>
            <w:tcW w:w="3403" w:type="dxa"/>
            <w:hideMark/>
          </w:tcPr>
          <w:p w14:paraId="3AE7FC3B" w14:textId="166A7236" w:rsidR="002E12A5" w:rsidRPr="008E051A" w:rsidRDefault="002E12A5">
            <w:pPr>
              <w:pStyle w:val="1"/>
              <w:ind w:leftChars="0" w:left="0"/>
              <w:rPr>
                <w:rFonts w:ascii="Microsoft JhengHei" w:eastAsia="PMingLiU" w:hAnsi="Microsoft JhengHei" w:cs="Arial"/>
                <w:sz w:val="18"/>
                <w:szCs w:val="18"/>
              </w:rPr>
            </w:pPr>
            <w:r w:rsidRPr="008E051A">
              <w:rPr>
                <w:rFonts w:ascii="Microsoft JhengHei" w:eastAsia="PMingLiU" w:hAnsi="Microsoft JhengHei" w:cs="Arial" w:hint="eastAsia"/>
                <w:sz w:val="18"/>
                <w:szCs w:val="18"/>
              </w:rPr>
              <w:t xml:space="preserve">(e) </w:t>
            </w:r>
            <w:r w:rsidR="00F36285" w:rsidRPr="008E051A">
              <w:rPr>
                <w:rFonts w:ascii="Microsoft JhengHei" w:eastAsia="PMingLiU" w:hAnsi="Microsoft JhengHei" w:cs="Arial" w:hint="eastAsia"/>
                <w:sz w:val="18"/>
                <w:szCs w:val="18"/>
              </w:rPr>
              <w:t>Pollution degree: II</w:t>
            </w:r>
          </w:p>
        </w:tc>
        <w:tc>
          <w:tcPr>
            <w:tcW w:w="3404" w:type="dxa"/>
            <w:hideMark/>
          </w:tcPr>
          <w:p w14:paraId="70C42CC9" w14:textId="46F31B49" w:rsidR="002E12A5" w:rsidRPr="008E051A" w:rsidRDefault="002E12A5">
            <w:pPr>
              <w:pStyle w:val="1"/>
              <w:ind w:leftChars="0" w:left="0"/>
              <w:rPr>
                <w:rFonts w:ascii="Microsoft JhengHei" w:eastAsia="PMingLiU" w:hAnsi="Microsoft JhengHei" w:cs="Arial"/>
                <w:sz w:val="18"/>
                <w:szCs w:val="18"/>
              </w:rPr>
            </w:pPr>
            <w:r w:rsidRPr="008E051A">
              <w:rPr>
                <w:rFonts w:ascii="Microsoft JhengHei" w:eastAsia="PMingLiU" w:hAnsi="Microsoft JhengHei" w:cs="Arial" w:hint="eastAsia"/>
                <w:sz w:val="18"/>
                <w:szCs w:val="18"/>
              </w:rPr>
              <w:t>(f) IP</w:t>
            </w:r>
            <w:r w:rsidR="008531B0" w:rsidRPr="008E051A">
              <w:rPr>
                <w:rFonts w:ascii="Microsoft JhengHei" w:eastAsia="PMingLiU" w:hAnsi="Microsoft JhengHei" w:cs="Arial"/>
                <w:sz w:val="18"/>
                <w:szCs w:val="18"/>
              </w:rPr>
              <w:t>3</w:t>
            </w:r>
            <w:r w:rsidRPr="008E051A">
              <w:rPr>
                <w:rFonts w:ascii="Microsoft JhengHei" w:eastAsia="PMingLiU" w:hAnsi="Microsoft JhengHei" w:cs="Arial" w:hint="eastAsia"/>
                <w:sz w:val="18"/>
                <w:szCs w:val="18"/>
              </w:rPr>
              <w:t>0</w:t>
            </w:r>
          </w:p>
        </w:tc>
      </w:tr>
      <w:tr w:rsidR="008E051A" w:rsidRPr="008E051A" w14:paraId="2B453D73" w14:textId="77777777" w:rsidTr="002E12A5">
        <w:tc>
          <w:tcPr>
            <w:tcW w:w="3403" w:type="dxa"/>
            <w:hideMark/>
          </w:tcPr>
          <w:p w14:paraId="11DC570B" w14:textId="30B9C37F" w:rsidR="002E12A5" w:rsidRPr="008E051A" w:rsidRDefault="002E12A5">
            <w:pPr>
              <w:pStyle w:val="1"/>
              <w:ind w:leftChars="0" w:left="0"/>
              <w:rPr>
                <w:rFonts w:ascii="Microsoft JhengHei" w:eastAsia="PMingLiU" w:hAnsi="Microsoft JhengHei" w:cs="Arial"/>
                <w:sz w:val="18"/>
                <w:szCs w:val="18"/>
              </w:rPr>
            </w:pPr>
            <w:r w:rsidRPr="008E051A">
              <w:rPr>
                <w:rFonts w:ascii="Microsoft JhengHei" w:eastAsia="PMingLiU" w:hAnsi="Microsoft JhengHei" w:cs="Arial" w:hint="eastAsia"/>
                <w:sz w:val="18"/>
                <w:szCs w:val="18"/>
              </w:rPr>
              <w:t xml:space="preserve">(g) </w:t>
            </w:r>
            <w:r w:rsidR="00F36285" w:rsidRPr="008E051A">
              <w:rPr>
                <w:rFonts w:ascii="Microsoft JhengHei" w:eastAsia="PMingLiU" w:hAnsi="Microsoft JhengHei" w:cs="Arial" w:hint="eastAsia"/>
                <w:sz w:val="18"/>
                <w:szCs w:val="18"/>
              </w:rPr>
              <w:t>Overvoltage category: I</w:t>
            </w:r>
            <w:r w:rsidR="008E051A" w:rsidRPr="008E051A">
              <w:rPr>
                <w:rFonts w:ascii="Microsoft JhengHei" w:eastAsia="PMingLiU" w:hAnsi="Microsoft JhengHei" w:cs="Arial"/>
                <w:sz w:val="18"/>
                <w:szCs w:val="18"/>
              </w:rPr>
              <w:t>I</w:t>
            </w:r>
          </w:p>
        </w:tc>
        <w:tc>
          <w:tcPr>
            <w:tcW w:w="3404" w:type="dxa"/>
            <w:hideMark/>
          </w:tcPr>
          <w:p w14:paraId="4D03F119" w14:textId="159D19B8" w:rsidR="002E12A5" w:rsidRPr="008E051A" w:rsidRDefault="002E12A5">
            <w:pPr>
              <w:pStyle w:val="1"/>
              <w:ind w:leftChars="0" w:left="0"/>
              <w:rPr>
                <w:rFonts w:ascii="Microsoft JhengHei" w:eastAsia="PMingLiU" w:hAnsi="Microsoft JhengHei" w:cs="Arial"/>
                <w:sz w:val="18"/>
                <w:szCs w:val="18"/>
              </w:rPr>
            </w:pPr>
            <w:r w:rsidRPr="008E051A">
              <w:rPr>
                <w:rFonts w:ascii="Microsoft JhengHei" w:eastAsia="PMingLiU" w:hAnsi="Microsoft JhengHei" w:cs="Arial" w:hint="eastAsia"/>
                <w:sz w:val="18"/>
                <w:szCs w:val="18"/>
              </w:rPr>
              <w:t xml:space="preserve">(h) </w:t>
            </w:r>
            <w:r w:rsidR="00F36285" w:rsidRPr="008E051A">
              <w:rPr>
                <w:rFonts w:ascii="Microsoft JhengHei" w:eastAsia="PMingLiU" w:hAnsi="Microsoft JhengHei" w:cs="Arial" w:hint="eastAsia"/>
                <w:sz w:val="18"/>
                <w:szCs w:val="18"/>
              </w:rPr>
              <w:t>Indoor use</w:t>
            </w:r>
          </w:p>
        </w:tc>
      </w:tr>
      <w:bookmarkEnd w:id="1"/>
    </w:tbl>
    <w:p w14:paraId="2F670C2C" w14:textId="708867DB" w:rsidR="006A316F" w:rsidRDefault="00B529DB" w:rsidP="00895407">
      <w:pPr>
        <w:widowControl/>
        <w:rPr>
          <w:rFonts w:ascii="Arial" w:hAnsi="Arial" w:cs="Arial"/>
        </w:rPr>
      </w:pPr>
      <w:r>
        <w:rPr>
          <w:rFonts w:ascii="Arial" w:hAnsi="Arial" w:cs="Arial"/>
        </w:rPr>
        <w:br w:type="page"/>
      </w:r>
      <w:r w:rsidR="00E0260F">
        <w:rPr>
          <w:rFonts w:ascii="Arial" w:hAnsi="Arial" w:cs="Arial"/>
          <w:noProof/>
        </w:rPr>
        <w:lastRenderedPageBreak/>
        <mc:AlternateContent>
          <mc:Choice Requires="wps">
            <w:drawing>
              <wp:inline distT="0" distB="0" distL="0" distR="0" wp14:anchorId="3340680F" wp14:editId="38286017">
                <wp:extent cx="4408805" cy="349885"/>
                <wp:effectExtent l="0" t="0" r="0" b="0"/>
                <wp:docPr id="152"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8805" cy="349885"/>
                        </a:xfrm>
                        <a:prstGeom prst="rect">
                          <a:avLst/>
                        </a:prstGeom>
                        <a:solidFill>
                          <a:schemeClr val="tx1"/>
                        </a:solidFill>
                        <a:ln>
                          <a:noFill/>
                        </a:ln>
                      </wps:spPr>
                      <wps:txbx>
                        <w:txbxContent>
                          <w:p w14:paraId="732EC5F8" w14:textId="77777777" w:rsidR="005862EF" w:rsidRPr="00BD39ED" w:rsidRDefault="005862EF" w:rsidP="00336A15">
                            <w:pPr>
                              <w:adjustRightInd w:val="0"/>
                              <w:snapToGrid w:val="0"/>
                              <w:spacing w:beforeLines="10" w:before="36"/>
                              <w:jc w:val="center"/>
                              <w:rPr>
                                <w:rFonts w:ascii="Arial" w:hAnsi="Arial" w:cs="Arial"/>
                                <w:b/>
                                <w:color w:val="FFFFFF" w:themeColor="background1"/>
                                <w:sz w:val="32"/>
                                <w:szCs w:val="32"/>
                              </w:rPr>
                            </w:pPr>
                            <w:r w:rsidRPr="00BD39ED">
                              <w:rPr>
                                <w:rFonts w:ascii="MyriadPro-Regular" w:hAnsi="MyriadPro-Regular" w:cs="MyriadPro-Regular" w:hint="eastAsia"/>
                                <w:b/>
                                <w:bCs/>
                                <w:color w:val="FFFFFF"/>
                                <w:kern w:val="0"/>
                                <w:sz w:val="32"/>
                                <w:szCs w:val="32"/>
                              </w:rPr>
                              <w:t>Unpacking</w:t>
                            </w:r>
                          </w:p>
                        </w:txbxContent>
                      </wps:txbx>
                      <wps:bodyPr rot="0" vert="horz" wrap="square" lIns="91440" tIns="45720" rIns="91440" bIns="45720" anchor="t" anchorCtr="0" upright="1">
                        <a:noAutofit/>
                      </wps:bodyPr>
                    </wps:wsp>
                  </a:graphicData>
                </a:graphic>
              </wp:inline>
            </w:drawing>
          </mc:Choice>
          <mc:Fallback>
            <w:pict>
              <v:rect w14:anchorId="3340680F" id="Rectangle 459" o:spid="_x0000_s1027" style="width:347.1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" fillcolor="black [3213]" stroked="f">
                <v:textbox>
                  <w:txbxContent>
                    <w:p w14:paraId="732EC5F8" w14:textId="77777777" w:rsidR="005862EF" w:rsidRPr="00BD39ED" w:rsidRDefault="005862EF" w:rsidP="00336A15">
                      <w:pPr>
                        <w:adjustRightInd w:val="0"/>
                        <w:snapToGrid w:val="0"/>
                        <w:spacing w:beforeLines="10" w:before="36"/>
                        <w:jc w:val="center"/>
                        <w:rPr>
                          <w:rFonts w:ascii="Arial" w:hAnsi="Arial" w:cs="Arial"/>
                          <w:b/>
                          <w:color w:val="FFFFFF" w:themeColor="background1"/>
                          <w:sz w:val="32"/>
                          <w:szCs w:val="32"/>
                        </w:rPr>
                      </w:pPr>
                      <w:r w:rsidRPr="00BD39ED">
                        <w:rPr>
                          <w:rFonts w:ascii="MyriadPro-Regular" w:hAnsi="MyriadPro-Regular" w:cs="MyriadPro-Regular" w:hint="eastAsia"/>
                          <w:b/>
                          <w:bCs/>
                          <w:color w:val="FFFFFF"/>
                          <w:kern w:val="0"/>
                          <w:sz w:val="32"/>
                          <w:szCs w:val="32"/>
                        </w:rPr>
                        <w:t>Unpacking</w:t>
                      </w:r>
                    </w:p>
                  </w:txbxContent>
                </v:textbox>
                <w10:anchorlock/>
              </v:rect>
            </w:pict>
          </mc:Fallback>
        </mc:AlternateContent>
      </w:r>
    </w:p>
    <w:p w14:paraId="14DB07FE" w14:textId="3B7FEE38" w:rsidR="006165BA" w:rsidRDefault="00F36285" w:rsidP="00E23089">
      <w:pPr>
        <w:spacing w:beforeLines="50" w:before="180" w:afterLines="100" w:after="360"/>
        <w:rPr>
          <w:rFonts w:ascii="Microsoft JhengHei" w:hAnsi="Microsoft JhengHei"/>
          <w:sz w:val="18"/>
          <w:szCs w:val="18"/>
        </w:rPr>
      </w:pPr>
      <w:bookmarkStart w:id="2" w:name="_Hlk25915467"/>
      <w:r>
        <w:rPr>
          <w:rFonts w:ascii="Microsoft JhengHei" w:hAnsi="Microsoft JhengHei" w:hint="eastAsia"/>
          <w:sz w:val="18"/>
          <w:szCs w:val="18"/>
        </w:rPr>
        <w:t xml:space="preserve">Please check if the package is complete without any damage before unpacking. </w:t>
      </w:r>
      <w:bookmarkEnd w:id="2"/>
      <w:r>
        <w:rPr>
          <w:rFonts w:ascii="Microsoft JhengHei" w:hAnsi="Microsoft JhengHei" w:hint="eastAsia"/>
          <w:sz w:val="18"/>
          <w:szCs w:val="18"/>
        </w:rPr>
        <w:t>When unpacking, please make sure you have all accessories that indicated on the list. If there is any problem, please keep the serial number along with packing case and contact your local distributor immediately for assistance.</w:t>
      </w:r>
    </w:p>
    <w:p w14:paraId="4B119266" w14:textId="77777777" w:rsidR="00D43CE1" w:rsidRDefault="00D43CE1" w:rsidP="00D43CE1">
      <w:pPr>
        <w:widowControl/>
        <w:rPr>
          <w:rFonts w:ascii="Arial" w:hAnsi="Arial" w:cs="Arial"/>
        </w:rPr>
      </w:pPr>
      <w:r>
        <w:rPr>
          <w:rFonts w:ascii="Arial" w:hAnsi="Arial" w:cs="Arial"/>
          <w:noProof/>
        </w:rPr>
        <mc:AlternateContent>
          <mc:Choice Requires="wps">
            <w:drawing>
              <wp:inline distT="0" distB="0" distL="0" distR="0" wp14:anchorId="7868261A" wp14:editId="4E8AB3F2">
                <wp:extent cx="4408805" cy="349885"/>
                <wp:effectExtent l="0" t="0" r="0" b="0"/>
                <wp:docPr id="6"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8805" cy="349885"/>
                        </a:xfrm>
                        <a:prstGeom prst="rect">
                          <a:avLst/>
                        </a:prstGeom>
                        <a:solidFill>
                          <a:schemeClr val="tx1"/>
                        </a:solidFill>
                        <a:ln>
                          <a:noFill/>
                        </a:ln>
                      </wps:spPr>
                      <wps:txbx>
                        <w:txbxContent>
                          <w:p w14:paraId="530AD90F" w14:textId="4CE1D2D7" w:rsidR="00D43CE1" w:rsidRPr="00BD39ED" w:rsidRDefault="00D43CE1" w:rsidP="00D43CE1">
                            <w:pPr>
                              <w:adjustRightInd w:val="0"/>
                              <w:snapToGrid w:val="0"/>
                              <w:spacing w:beforeLines="10" w:before="36"/>
                              <w:jc w:val="center"/>
                              <w:rPr>
                                <w:rFonts w:ascii="Arial" w:hAnsi="Arial" w:cs="Arial"/>
                                <w:b/>
                                <w:color w:val="FFFFFF" w:themeColor="background1"/>
                                <w:sz w:val="32"/>
                                <w:szCs w:val="32"/>
                              </w:rPr>
                            </w:pPr>
                            <w:r w:rsidRPr="00BD39ED">
                              <w:rPr>
                                <w:rFonts w:ascii="MyriadPro-Regular" w:hAnsi="MyriadPro-Regular" w:cs="MyriadPro-Regular"/>
                                <w:b/>
                                <w:bCs/>
                                <w:color w:val="FFFFFF"/>
                                <w:kern w:val="0"/>
                                <w:sz w:val="32"/>
                                <w:szCs w:val="32"/>
                              </w:rPr>
                              <w:t>Introduction</w:t>
                            </w:r>
                          </w:p>
                        </w:txbxContent>
                      </wps:txbx>
                      <wps:bodyPr rot="0" vert="horz" wrap="square" lIns="91440" tIns="45720" rIns="91440" bIns="45720" anchor="t" anchorCtr="0" upright="1">
                        <a:noAutofit/>
                      </wps:bodyPr>
                    </wps:wsp>
                  </a:graphicData>
                </a:graphic>
              </wp:inline>
            </w:drawing>
          </mc:Choice>
          <mc:Fallback>
            <w:pict>
              <v:rect w14:anchorId="7868261A" id="_x0000_s1028" style="width:347.1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" fillcolor="black [3213]" stroked="f">
                <v:textbox>
                  <w:txbxContent>
                    <w:p w14:paraId="530AD90F" w14:textId="4CE1D2D7" w:rsidR="00D43CE1" w:rsidRPr="00BD39ED" w:rsidRDefault="00D43CE1" w:rsidP="00D43CE1">
                      <w:pPr>
                        <w:adjustRightInd w:val="0"/>
                        <w:snapToGrid w:val="0"/>
                        <w:spacing w:beforeLines="10" w:before="36"/>
                        <w:jc w:val="center"/>
                        <w:rPr>
                          <w:rFonts w:ascii="Arial" w:hAnsi="Arial" w:cs="Arial"/>
                          <w:b/>
                          <w:color w:val="FFFFFF" w:themeColor="background1"/>
                          <w:sz w:val="32"/>
                          <w:szCs w:val="32"/>
                        </w:rPr>
                      </w:pPr>
                      <w:r w:rsidRPr="00BD39ED">
                        <w:rPr>
                          <w:rFonts w:ascii="MyriadPro-Regular" w:hAnsi="MyriadPro-Regular" w:cs="MyriadPro-Regular"/>
                          <w:b/>
                          <w:bCs/>
                          <w:color w:val="FFFFFF"/>
                          <w:kern w:val="0"/>
                          <w:sz w:val="32"/>
                          <w:szCs w:val="32"/>
                        </w:rPr>
                        <w:t>Introduction</w:t>
                      </w:r>
                    </w:p>
                  </w:txbxContent>
                </v:textbox>
                <w10:anchorlock/>
              </v:rect>
            </w:pict>
          </mc:Fallback>
        </mc:AlternateContent>
      </w:r>
    </w:p>
    <w:p w14:paraId="48040E10" w14:textId="4D1DE1D8" w:rsidR="00D43CE1" w:rsidRPr="00D43CE1" w:rsidRDefault="00D43CE1" w:rsidP="00D43CE1">
      <w:pPr>
        <w:spacing w:beforeLines="50" w:before="180"/>
        <w:jc w:val="both"/>
        <w:rPr>
          <w:rFonts w:ascii="Microsoft JhengHei" w:hAnsi="Microsoft JhengHei"/>
          <w:sz w:val="18"/>
          <w:szCs w:val="18"/>
        </w:rPr>
      </w:pPr>
      <w:r w:rsidRPr="00D43CE1">
        <w:rPr>
          <w:rFonts w:ascii="Microsoft JhengHei" w:hAnsi="Microsoft JhengHei"/>
          <w:sz w:val="18"/>
          <w:szCs w:val="18"/>
        </w:rPr>
        <w:t xml:space="preserve">The </w:t>
      </w:r>
      <w:proofErr w:type="spellStart"/>
      <w:r w:rsidRPr="00D43CE1">
        <w:rPr>
          <w:rFonts w:ascii="Microsoft JhengHei" w:hAnsi="Microsoft JhengHei"/>
          <w:sz w:val="18"/>
          <w:szCs w:val="18"/>
        </w:rPr>
        <w:t>WelVac</w:t>
      </w:r>
      <w:proofErr w:type="spellEnd"/>
      <w:r w:rsidRPr="00D43CE1">
        <w:rPr>
          <w:rFonts w:ascii="Microsoft JhengHei" w:hAnsi="Microsoft JhengHei"/>
          <w:sz w:val="18"/>
          <w:szCs w:val="18"/>
        </w:rPr>
        <w:t xml:space="preserve"> 200</w:t>
      </w:r>
      <w:r w:rsidR="003B46E5">
        <w:rPr>
          <w:rFonts w:ascii="Microsoft JhengHei" w:hAnsi="Microsoft JhengHei"/>
          <w:sz w:val="18"/>
          <w:szCs w:val="18"/>
        </w:rPr>
        <w:t>, microplate v</w:t>
      </w:r>
      <w:r w:rsidRPr="00D43CE1">
        <w:rPr>
          <w:rFonts w:ascii="Microsoft JhengHei" w:hAnsi="Microsoft JhengHei"/>
          <w:sz w:val="18"/>
          <w:szCs w:val="18"/>
        </w:rPr>
        <w:t xml:space="preserve">acuum </w:t>
      </w:r>
      <w:r w:rsidR="003B46E5">
        <w:rPr>
          <w:rFonts w:ascii="Microsoft JhengHei" w:hAnsi="Microsoft JhengHei"/>
          <w:sz w:val="18"/>
          <w:szCs w:val="18"/>
        </w:rPr>
        <w:t>m</w:t>
      </w:r>
      <w:r w:rsidRPr="00D43CE1">
        <w:rPr>
          <w:rFonts w:ascii="Microsoft JhengHei" w:hAnsi="Microsoft JhengHei"/>
          <w:sz w:val="18"/>
          <w:szCs w:val="18"/>
        </w:rPr>
        <w:t>anifold</w:t>
      </w:r>
      <w:r w:rsidR="003B46E5">
        <w:rPr>
          <w:rFonts w:ascii="Microsoft JhengHei" w:hAnsi="Microsoft JhengHei"/>
          <w:sz w:val="18"/>
          <w:szCs w:val="18"/>
        </w:rPr>
        <w:t>,</w:t>
      </w:r>
      <w:r w:rsidRPr="00D43CE1">
        <w:rPr>
          <w:rFonts w:ascii="Microsoft JhengHei" w:hAnsi="Microsoft JhengHei"/>
          <w:sz w:val="18"/>
          <w:szCs w:val="18"/>
        </w:rPr>
        <w:t xml:space="preserve"> is designed for rapid</w:t>
      </w:r>
      <w:r>
        <w:rPr>
          <w:rFonts w:ascii="Microsoft JhengHei" w:hAnsi="Microsoft JhengHei"/>
          <w:sz w:val="18"/>
          <w:szCs w:val="18"/>
        </w:rPr>
        <w:t xml:space="preserve"> </w:t>
      </w:r>
      <w:r w:rsidRPr="00D43CE1">
        <w:rPr>
          <w:rFonts w:ascii="Microsoft JhengHei" w:hAnsi="Microsoft JhengHei"/>
          <w:sz w:val="18"/>
          <w:szCs w:val="18"/>
        </w:rPr>
        <w:t>preparation of</w:t>
      </w:r>
      <w:r w:rsidR="00486648">
        <w:rPr>
          <w:rFonts w:ascii="Microsoft JhengHei" w:hAnsi="Microsoft JhengHei"/>
          <w:sz w:val="18"/>
          <w:szCs w:val="18"/>
        </w:rPr>
        <w:t xml:space="preserve"> up to 24 spin columns at the same time.</w:t>
      </w:r>
      <w:r w:rsidRPr="00D43CE1">
        <w:rPr>
          <w:rFonts w:ascii="Microsoft JhengHei" w:hAnsi="Microsoft JhengHei"/>
          <w:sz w:val="18"/>
          <w:szCs w:val="18"/>
        </w:rPr>
        <w:t xml:space="preserve"> </w:t>
      </w:r>
      <w:r w:rsidR="00066063">
        <w:rPr>
          <w:rFonts w:ascii="Microsoft JhengHei" w:hAnsi="Microsoft JhengHei"/>
          <w:sz w:val="18"/>
          <w:szCs w:val="18"/>
        </w:rPr>
        <w:t>T</w:t>
      </w:r>
      <w:r w:rsidRPr="00D43CE1">
        <w:rPr>
          <w:rFonts w:ascii="Microsoft JhengHei" w:hAnsi="Microsoft JhengHei"/>
          <w:sz w:val="18"/>
          <w:szCs w:val="18"/>
        </w:rPr>
        <w:t xml:space="preserve">he </w:t>
      </w:r>
      <w:proofErr w:type="spellStart"/>
      <w:r w:rsidRPr="00D43CE1">
        <w:rPr>
          <w:rFonts w:ascii="Microsoft JhengHei" w:hAnsi="Microsoft JhengHei"/>
          <w:sz w:val="18"/>
          <w:szCs w:val="18"/>
        </w:rPr>
        <w:t>WelVac</w:t>
      </w:r>
      <w:proofErr w:type="spellEnd"/>
      <w:r w:rsidRPr="00D43CE1">
        <w:rPr>
          <w:rFonts w:ascii="Microsoft JhengHei" w:hAnsi="Microsoft JhengHei"/>
          <w:sz w:val="18"/>
          <w:szCs w:val="18"/>
        </w:rPr>
        <w:t xml:space="preserve"> 2</w:t>
      </w:r>
      <w:r w:rsidR="006323C4">
        <w:rPr>
          <w:rFonts w:ascii="Microsoft JhengHei" w:hAnsi="Microsoft JhengHei"/>
          <w:sz w:val="18"/>
          <w:szCs w:val="18"/>
        </w:rPr>
        <w:t>1</w:t>
      </w:r>
      <w:r w:rsidRPr="00D43CE1">
        <w:rPr>
          <w:rFonts w:ascii="Microsoft JhengHei" w:hAnsi="Microsoft JhengHei"/>
          <w:sz w:val="18"/>
          <w:szCs w:val="18"/>
        </w:rPr>
        <w:t>0</w:t>
      </w:r>
      <w:r w:rsidR="00066063">
        <w:rPr>
          <w:rFonts w:ascii="Microsoft JhengHei" w:hAnsi="Microsoft JhengHei"/>
          <w:sz w:val="18"/>
          <w:szCs w:val="18"/>
        </w:rPr>
        <w:t xml:space="preserve">, including a </w:t>
      </w:r>
      <w:proofErr w:type="spellStart"/>
      <w:r w:rsidR="00066063">
        <w:rPr>
          <w:rFonts w:ascii="Microsoft JhengHei" w:hAnsi="Microsoft JhengHei"/>
          <w:sz w:val="18"/>
          <w:szCs w:val="18"/>
        </w:rPr>
        <w:t>WelVac</w:t>
      </w:r>
      <w:proofErr w:type="spellEnd"/>
      <w:r w:rsidR="00066063">
        <w:rPr>
          <w:rFonts w:ascii="Microsoft JhengHei" w:hAnsi="Microsoft JhengHei"/>
          <w:sz w:val="18"/>
          <w:szCs w:val="18"/>
        </w:rPr>
        <w:t xml:space="preserve"> 200 </w:t>
      </w:r>
      <w:r w:rsidR="00486648">
        <w:rPr>
          <w:rFonts w:ascii="Microsoft JhengHei" w:hAnsi="Microsoft JhengHei"/>
          <w:sz w:val="18"/>
          <w:szCs w:val="18"/>
        </w:rPr>
        <w:t xml:space="preserve">manifold </w:t>
      </w:r>
      <w:r w:rsidR="00066063">
        <w:rPr>
          <w:rFonts w:ascii="Microsoft JhengHei" w:hAnsi="Microsoft JhengHei"/>
          <w:sz w:val="18"/>
          <w:szCs w:val="18"/>
        </w:rPr>
        <w:t>and a Rocker 300 vacuum pump,</w:t>
      </w:r>
      <w:r>
        <w:rPr>
          <w:rFonts w:ascii="Microsoft JhengHei" w:hAnsi="Microsoft JhengHei"/>
          <w:sz w:val="18"/>
          <w:szCs w:val="18"/>
        </w:rPr>
        <w:t xml:space="preserve"> takes vacuum instead of </w:t>
      </w:r>
      <w:r w:rsidRPr="00D43CE1">
        <w:rPr>
          <w:rFonts w:ascii="Microsoft JhengHei" w:hAnsi="Microsoft JhengHei"/>
          <w:sz w:val="18"/>
          <w:szCs w:val="18"/>
        </w:rPr>
        <w:t>time-consuming centrifugation</w:t>
      </w:r>
      <w:r w:rsidR="003B46E5">
        <w:rPr>
          <w:rFonts w:ascii="Microsoft JhengHei" w:hAnsi="Microsoft JhengHei"/>
          <w:sz w:val="18"/>
          <w:szCs w:val="18"/>
        </w:rPr>
        <w:t xml:space="preserve"> </w:t>
      </w:r>
      <w:r w:rsidR="001D2972">
        <w:rPr>
          <w:rFonts w:ascii="Microsoft JhengHei" w:hAnsi="Microsoft JhengHei"/>
          <w:sz w:val="18"/>
          <w:szCs w:val="18"/>
        </w:rPr>
        <w:t xml:space="preserve">to pull samples through </w:t>
      </w:r>
      <w:r w:rsidR="00BE71C4">
        <w:rPr>
          <w:rFonts w:ascii="Microsoft JhengHei" w:hAnsi="Microsoft JhengHei"/>
          <w:sz w:val="18"/>
          <w:szCs w:val="18"/>
        </w:rPr>
        <w:t>membrane</w:t>
      </w:r>
      <w:r w:rsidR="001D2972">
        <w:rPr>
          <w:rFonts w:ascii="Microsoft JhengHei" w:hAnsi="Microsoft JhengHei"/>
          <w:sz w:val="18"/>
          <w:szCs w:val="18"/>
        </w:rPr>
        <w:t xml:space="preserve"> </w:t>
      </w:r>
      <w:r w:rsidR="003B46E5">
        <w:rPr>
          <w:rFonts w:ascii="Microsoft JhengHei" w:hAnsi="Microsoft JhengHei"/>
          <w:sz w:val="18"/>
          <w:szCs w:val="18"/>
        </w:rPr>
        <w:t>and hence not only saving your time but also simplif</w:t>
      </w:r>
      <w:r w:rsidR="00486648">
        <w:rPr>
          <w:rFonts w:ascii="Microsoft JhengHei" w:hAnsi="Microsoft JhengHei"/>
          <w:sz w:val="18"/>
          <w:szCs w:val="18"/>
        </w:rPr>
        <w:t>ying</w:t>
      </w:r>
      <w:r w:rsidR="003B46E5">
        <w:rPr>
          <w:rFonts w:ascii="Microsoft JhengHei" w:hAnsi="Microsoft JhengHei"/>
          <w:sz w:val="18"/>
          <w:szCs w:val="18"/>
        </w:rPr>
        <w:t xml:space="preserve"> process by eliminating the repetitive </w:t>
      </w:r>
      <w:r w:rsidR="006323C4">
        <w:rPr>
          <w:rFonts w:ascii="Microsoft JhengHei" w:hAnsi="Microsoft JhengHei"/>
          <w:sz w:val="18"/>
          <w:szCs w:val="18"/>
        </w:rPr>
        <w:t>work</w:t>
      </w:r>
      <w:r w:rsidR="00486648">
        <w:rPr>
          <w:rFonts w:ascii="Microsoft JhengHei" w:hAnsi="Microsoft JhengHei"/>
          <w:sz w:val="18"/>
          <w:szCs w:val="18"/>
        </w:rPr>
        <w:t>s</w:t>
      </w:r>
      <w:r w:rsidR="006323C4">
        <w:rPr>
          <w:rFonts w:ascii="Microsoft JhengHei" w:hAnsi="Microsoft JhengHei"/>
          <w:sz w:val="18"/>
          <w:szCs w:val="18"/>
        </w:rPr>
        <w:t xml:space="preserve">, such as </w:t>
      </w:r>
      <w:r w:rsidR="003B46E5">
        <w:rPr>
          <w:rFonts w:ascii="Microsoft JhengHei" w:hAnsi="Microsoft JhengHei"/>
          <w:sz w:val="18"/>
          <w:szCs w:val="18"/>
        </w:rPr>
        <w:t>dispensing solution, running and stopping centrifug</w:t>
      </w:r>
      <w:r w:rsidR="00486648">
        <w:rPr>
          <w:rFonts w:ascii="Microsoft JhengHei" w:hAnsi="Microsoft JhengHei"/>
          <w:sz w:val="18"/>
          <w:szCs w:val="18"/>
        </w:rPr>
        <w:t>ation</w:t>
      </w:r>
      <w:r w:rsidR="003B46E5">
        <w:rPr>
          <w:rFonts w:ascii="Microsoft JhengHei" w:hAnsi="Microsoft JhengHei"/>
          <w:sz w:val="18"/>
          <w:szCs w:val="18"/>
        </w:rPr>
        <w:t>.</w:t>
      </w:r>
      <w:r>
        <w:rPr>
          <w:rFonts w:ascii="Microsoft JhengHei" w:hAnsi="Microsoft JhengHei"/>
          <w:sz w:val="18"/>
          <w:szCs w:val="18"/>
        </w:rPr>
        <w:t xml:space="preserve"> </w:t>
      </w:r>
      <w:r w:rsidR="006323C4">
        <w:rPr>
          <w:rFonts w:ascii="Microsoft JhengHei" w:hAnsi="Microsoft JhengHei"/>
          <w:sz w:val="18"/>
          <w:szCs w:val="18"/>
        </w:rPr>
        <w:t>Additionally, t</w:t>
      </w:r>
      <w:r w:rsidRPr="00D43CE1">
        <w:rPr>
          <w:rFonts w:ascii="Microsoft JhengHei" w:hAnsi="Microsoft JhengHei"/>
          <w:sz w:val="18"/>
          <w:szCs w:val="18"/>
        </w:rPr>
        <w:t>he manifold reduces sample handling to a minimum by allowing parallel and simultaneous</w:t>
      </w:r>
      <w:r w:rsidR="006323C4">
        <w:rPr>
          <w:rFonts w:ascii="Microsoft JhengHei" w:hAnsi="Microsoft JhengHei"/>
          <w:sz w:val="18"/>
          <w:szCs w:val="18"/>
        </w:rPr>
        <w:t>ly</w:t>
      </w:r>
      <w:r w:rsidRPr="00D43CE1">
        <w:rPr>
          <w:rFonts w:ascii="Microsoft JhengHei" w:hAnsi="Microsoft JhengHei"/>
          <w:sz w:val="18"/>
          <w:szCs w:val="18"/>
        </w:rPr>
        <w:t xml:space="preserve"> process</w:t>
      </w:r>
      <w:r w:rsidR="006323C4">
        <w:rPr>
          <w:rFonts w:ascii="Microsoft JhengHei" w:hAnsi="Microsoft JhengHei"/>
          <w:sz w:val="18"/>
          <w:szCs w:val="18"/>
        </w:rPr>
        <w:t>ing</w:t>
      </w:r>
      <w:r w:rsidRPr="00D43CE1">
        <w:rPr>
          <w:rFonts w:ascii="Microsoft JhengHei" w:hAnsi="Microsoft JhengHei"/>
          <w:sz w:val="18"/>
          <w:szCs w:val="18"/>
        </w:rPr>
        <w:t xml:space="preserve"> of up to 24 mini columns, 8 midi or maxi columns, and 96-well</w:t>
      </w:r>
      <w:r w:rsidR="006323C4">
        <w:rPr>
          <w:rFonts w:ascii="Microsoft JhengHei" w:hAnsi="Microsoft JhengHei"/>
          <w:sz w:val="18"/>
          <w:szCs w:val="18"/>
        </w:rPr>
        <w:t xml:space="preserve"> extraction</w:t>
      </w:r>
      <w:r w:rsidRPr="00D43CE1">
        <w:rPr>
          <w:rFonts w:ascii="Microsoft JhengHei" w:hAnsi="Microsoft JhengHei"/>
          <w:sz w:val="18"/>
          <w:szCs w:val="18"/>
        </w:rPr>
        <w:t xml:space="preserve"> plates.</w:t>
      </w:r>
    </w:p>
    <w:p w14:paraId="4D837A9F" w14:textId="37962445" w:rsidR="00D43CE1" w:rsidRDefault="00066063" w:rsidP="00D43CE1">
      <w:pPr>
        <w:spacing w:beforeLines="50" w:before="180" w:afterLines="100" w:after="360"/>
        <w:rPr>
          <w:rFonts w:ascii="Microsoft JhengHei" w:hAnsi="Microsoft JhengHei"/>
          <w:sz w:val="18"/>
          <w:szCs w:val="18"/>
        </w:rPr>
      </w:pPr>
      <w:proofErr w:type="spellStart"/>
      <w:r w:rsidRPr="00066063">
        <w:rPr>
          <w:rFonts w:ascii="Microsoft JhengHei" w:hAnsi="Microsoft JhengHei"/>
          <w:sz w:val="18"/>
          <w:szCs w:val="18"/>
        </w:rPr>
        <w:t>WelVac</w:t>
      </w:r>
      <w:proofErr w:type="spellEnd"/>
      <w:r w:rsidRPr="00066063">
        <w:rPr>
          <w:rFonts w:ascii="Microsoft JhengHei" w:hAnsi="Microsoft JhengHei"/>
          <w:sz w:val="18"/>
          <w:szCs w:val="18"/>
        </w:rPr>
        <w:t xml:space="preserve"> 210 vacuum system can be served for both 96-well </w:t>
      </w:r>
      <w:r>
        <w:rPr>
          <w:rFonts w:ascii="Microsoft JhengHei" w:hAnsi="Microsoft JhengHei"/>
          <w:sz w:val="18"/>
          <w:szCs w:val="18"/>
        </w:rPr>
        <w:t xml:space="preserve">extraction </w:t>
      </w:r>
      <w:r w:rsidRPr="00066063">
        <w:rPr>
          <w:rFonts w:ascii="Microsoft JhengHei" w:hAnsi="Microsoft JhengHei"/>
          <w:sz w:val="18"/>
          <w:szCs w:val="18"/>
        </w:rPr>
        <w:t>plate and</w:t>
      </w:r>
      <w:r>
        <w:rPr>
          <w:rFonts w:ascii="Microsoft JhengHei" w:hAnsi="Microsoft JhengHei"/>
          <w:sz w:val="18"/>
          <w:szCs w:val="18"/>
        </w:rPr>
        <w:t xml:space="preserve"> spin</w:t>
      </w:r>
      <w:r w:rsidRPr="00066063">
        <w:rPr>
          <w:rFonts w:ascii="Microsoft JhengHei" w:hAnsi="Microsoft JhengHei"/>
          <w:sz w:val="18"/>
          <w:szCs w:val="18"/>
        </w:rPr>
        <w:t xml:space="preserve"> columns</w:t>
      </w:r>
      <w:r>
        <w:rPr>
          <w:rFonts w:ascii="Microsoft JhengHei" w:hAnsi="Microsoft JhengHei"/>
          <w:sz w:val="18"/>
          <w:szCs w:val="18"/>
        </w:rPr>
        <w:t xml:space="preserve"> (by inserting </w:t>
      </w:r>
      <w:proofErr w:type="spellStart"/>
      <w:r>
        <w:rPr>
          <w:rFonts w:ascii="Microsoft JhengHei" w:hAnsi="Microsoft JhengHei"/>
          <w:sz w:val="18"/>
          <w:szCs w:val="18"/>
        </w:rPr>
        <w:t>luer</w:t>
      </w:r>
      <w:proofErr w:type="spellEnd"/>
      <w:r>
        <w:rPr>
          <w:rFonts w:ascii="Microsoft JhengHei" w:hAnsi="Microsoft JhengHei"/>
          <w:sz w:val="18"/>
          <w:szCs w:val="18"/>
        </w:rPr>
        <w:t xml:space="preserve"> connectors)</w:t>
      </w:r>
      <w:r w:rsidRPr="00066063">
        <w:rPr>
          <w:rFonts w:ascii="Microsoft JhengHei" w:hAnsi="Microsoft JhengHei"/>
          <w:sz w:val="18"/>
          <w:szCs w:val="18"/>
        </w:rPr>
        <w:t>. It is especially ideal for those laboratories requiring saving time and space.</w:t>
      </w:r>
    </w:p>
    <w:p w14:paraId="15FA45A8" w14:textId="2EBC9157" w:rsidR="00486648" w:rsidRPr="00BE71C4" w:rsidRDefault="00486648" w:rsidP="00CF3DD0">
      <w:pPr>
        <w:pStyle w:val="Paragraphedeliste"/>
        <w:numPr>
          <w:ilvl w:val="0"/>
          <w:numId w:val="12"/>
        </w:numPr>
        <w:spacing w:beforeLines="50" w:before="180"/>
        <w:ind w:leftChars="0"/>
        <w:rPr>
          <w:rFonts w:ascii="Microsoft JhengHei" w:hAnsi="Microsoft JhengHei"/>
          <w:b/>
          <w:bCs/>
          <w:sz w:val="20"/>
          <w:szCs w:val="20"/>
        </w:rPr>
      </w:pPr>
      <w:r w:rsidRPr="00BE71C4">
        <w:rPr>
          <w:rFonts w:ascii="Microsoft JhengHei" w:hAnsi="Microsoft JhengHei" w:hint="eastAsia"/>
          <w:b/>
          <w:bCs/>
          <w:sz w:val="20"/>
          <w:szCs w:val="20"/>
        </w:rPr>
        <w:t>A</w:t>
      </w:r>
      <w:r w:rsidRPr="00BE71C4">
        <w:rPr>
          <w:rFonts w:ascii="Microsoft JhengHei" w:hAnsi="Microsoft JhengHei"/>
          <w:b/>
          <w:bCs/>
          <w:sz w:val="20"/>
          <w:szCs w:val="20"/>
        </w:rPr>
        <w:t>pplications</w:t>
      </w:r>
    </w:p>
    <w:p w14:paraId="35E2A619" w14:textId="4AE0E73E" w:rsidR="00D43CE1" w:rsidRDefault="00BE71C4" w:rsidP="00E20B5A">
      <w:pPr>
        <w:spacing w:afterLines="100" w:after="360"/>
        <w:rPr>
          <w:rFonts w:ascii="Microsoft JhengHei" w:hAnsi="Microsoft JhengHei"/>
          <w:sz w:val="18"/>
          <w:szCs w:val="18"/>
        </w:rPr>
      </w:pPr>
      <w:r>
        <w:rPr>
          <w:rFonts w:ascii="Microsoft JhengHei" w:hAnsi="Microsoft JhengHei"/>
          <w:sz w:val="18"/>
          <w:szCs w:val="18"/>
        </w:rPr>
        <w:t>P</w:t>
      </w:r>
      <w:r w:rsidR="00486648" w:rsidRPr="00D43CE1">
        <w:rPr>
          <w:rFonts w:ascii="Microsoft JhengHei" w:hAnsi="Microsoft JhengHei"/>
          <w:sz w:val="18"/>
          <w:szCs w:val="18"/>
        </w:rPr>
        <w:t>lasmid DNA, single-stranded phage DNA, RNA, genomic DNA, viral nucleic acids, DNA cleanup from PCR and other enzymatic reactions</w:t>
      </w:r>
      <w:r w:rsidR="00E20B5A">
        <w:rPr>
          <w:rFonts w:ascii="Microsoft JhengHei" w:hAnsi="Microsoft JhengHei"/>
          <w:sz w:val="18"/>
          <w:szCs w:val="18"/>
        </w:rPr>
        <w:t>.</w:t>
      </w:r>
      <w:r w:rsidR="00D43CE1">
        <w:rPr>
          <w:rFonts w:ascii="Microsoft JhengHei" w:hAnsi="Microsoft JhengHei"/>
          <w:sz w:val="18"/>
          <w:szCs w:val="18"/>
        </w:rPr>
        <w:br w:type="page"/>
      </w:r>
    </w:p>
    <w:p w14:paraId="76F804F9" w14:textId="23E3C988" w:rsidR="00E20B5A" w:rsidRDefault="00E20B5A"/>
    <w:tbl>
      <w:tblPr>
        <w:tblW w:w="6951" w:type="dxa"/>
        <w:tblInd w:w="5" w:type="dxa"/>
        <w:tblLook w:val="04A0" w:firstRow="1" w:lastRow="0" w:firstColumn="1" w:lastColumn="0" w:noHBand="0" w:noVBand="1"/>
      </w:tblPr>
      <w:tblGrid>
        <w:gridCol w:w="2496"/>
        <w:gridCol w:w="4476"/>
      </w:tblGrid>
      <w:tr w:rsidR="00895407" w14:paraId="143E9D03" w14:textId="77777777" w:rsidTr="00E20B5A">
        <w:tc>
          <w:tcPr>
            <w:tcW w:w="3368" w:type="dxa"/>
            <w:vAlign w:val="bottom"/>
            <w:hideMark/>
          </w:tcPr>
          <w:p w14:paraId="3405B370" w14:textId="72034868" w:rsidR="00895407" w:rsidRDefault="00BA7242" w:rsidP="00262162">
            <w:pPr>
              <w:jc w:val="center"/>
              <w:rPr>
                <w:rFonts w:ascii="Microsoft JhengHei" w:eastAsia="PMingLiU" w:hAnsi="Microsoft JhengHei" w:cs="Arial"/>
                <w:sz w:val="20"/>
                <w:szCs w:val="20"/>
              </w:rPr>
            </w:pPr>
            <w:r>
              <w:br w:type="page"/>
            </w:r>
            <w:r w:rsidR="00895407">
              <w:rPr>
                <w:rFonts w:eastAsia="PMingLiU"/>
              </w:rPr>
              <w:br w:type="page"/>
            </w:r>
            <w:r w:rsidR="00116E74">
              <w:rPr>
                <w:rFonts w:ascii="Microsoft JhengHei" w:eastAsia="PMingLiU" w:hAnsi="Microsoft JhengHei" w:cs="Arial"/>
                <w:noProof/>
                <w:sz w:val="20"/>
                <w:szCs w:val="20"/>
              </w:rPr>
              <w:drawing>
                <wp:inline distT="0" distB="0" distL="0" distR="0" wp14:anchorId="6B862F5E" wp14:editId="508DF2E4">
                  <wp:extent cx="1440000" cy="891220"/>
                  <wp:effectExtent l="0" t="0" r="8255"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lVac 200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891220"/>
                          </a:xfrm>
                          <a:prstGeom prst="rect">
                            <a:avLst/>
                          </a:prstGeom>
                        </pic:spPr>
                      </pic:pic>
                    </a:graphicData>
                  </a:graphic>
                </wp:inline>
              </w:drawing>
            </w:r>
          </w:p>
          <w:p w14:paraId="16C3AC4A" w14:textId="77777777" w:rsidR="00895407" w:rsidRDefault="00895407" w:rsidP="00262162">
            <w:pPr>
              <w:jc w:val="center"/>
              <w:rPr>
                <w:rFonts w:ascii="Times New Roman" w:eastAsia="PMingLiU" w:hAnsi="Times New Roman"/>
                <w:sz w:val="20"/>
                <w:szCs w:val="20"/>
              </w:rPr>
            </w:pPr>
          </w:p>
        </w:tc>
        <w:tc>
          <w:tcPr>
            <w:tcW w:w="3583" w:type="dxa"/>
            <w:vAlign w:val="bottom"/>
            <w:hideMark/>
          </w:tcPr>
          <w:p w14:paraId="5404BB97" w14:textId="45AC6C90" w:rsidR="00895407" w:rsidRDefault="00116E74" w:rsidP="00262162">
            <w:pPr>
              <w:jc w:val="center"/>
              <w:rPr>
                <w:rFonts w:ascii="Microsoft JhengHei" w:eastAsia="PMingLiU" w:hAnsi="Microsoft JhengHei" w:cs="Arial"/>
                <w:sz w:val="20"/>
                <w:szCs w:val="20"/>
              </w:rPr>
            </w:pPr>
            <w:r>
              <w:rPr>
                <w:rFonts w:ascii="Microsoft JhengHei" w:eastAsia="PMingLiU" w:hAnsi="Microsoft JhengHei" w:cs="Arial"/>
                <w:noProof/>
                <w:sz w:val="20"/>
                <w:szCs w:val="20"/>
              </w:rPr>
              <w:drawing>
                <wp:inline distT="0" distB="0" distL="0" distR="0" wp14:anchorId="02CDA2F6" wp14:editId="6110EAF8">
                  <wp:extent cx="2700000" cy="1093500"/>
                  <wp:effectExtent l="0" t="0" r="5715" b="0"/>
                  <wp:docPr id="9" name="圖片 9" descr="一張含有 家電用品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lVac 210.jpg"/>
                          <pic:cNvPicPr/>
                        </pic:nvPicPr>
                        <pic:blipFill rotWithShape="1">
                          <a:blip r:embed="rId11" cstate="print">
                            <a:extLst>
                              <a:ext uri="{28A0092B-C50C-407E-A947-70E740481C1C}">
                                <a14:useLocalDpi xmlns:a14="http://schemas.microsoft.com/office/drawing/2010/main" val="0"/>
                              </a:ext>
                            </a:extLst>
                          </a:blip>
                          <a:srcRect l="8380" t="9476" r="3365" b="13771"/>
                          <a:stretch/>
                        </pic:blipFill>
                        <pic:spPr bwMode="auto">
                          <a:xfrm>
                            <a:off x="0" y="0"/>
                            <a:ext cx="2700000" cy="1093500"/>
                          </a:xfrm>
                          <a:prstGeom prst="rect">
                            <a:avLst/>
                          </a:prstGeom>
                          <a:ln>
                            <a:noFill/>
                          </a:ln>
                          <a:extLst>
                            <a:ext uri="{53640926-AAD7-44D8-BBD7-CCE9431645EC}">
                              <a14:shadowObscured xmlns:a14="http://schemas.microsoft.com/office/drawing/2010/main"/>
                            </a:ext>
                          </a:extLst>
                        </pic:spPr>
                      </pic:pic>
                    </a:graphicData>
                  </a:graphic>
                </wp:inline>
              </w:drawing>
            </w:r>
          </w:p>
          <w:p w14:paraId="287DB960" w14:textId="77777777" w:rsidR="00895407" w:rsidRDefault="00895407" w:rsidP="00262162">
            <w:pPr>
              <w:jc w:val="center"/>
              <w:rPr>
                <w:rFonts w:ascii="Times New Roman" w:eastAsia="PMingLiU" w:hAnsi="Times New Roman"/>
                <w:b/>
                <w:sz w:val="20"/>
                <w:szCs w:val="20"/>
              </w:rPr>
            </w:pPr>
          </w:p>
        </w:tc>
      </w:tr>
      <w:tr w:rsidR="00895407" w14:paraId="5EA34E93" w14:textId="77777777" w:rsidTr="00E20B5A">
        <w:tc>
          <w:tcPr>
            <w:tcW w:w="3368" w:type="dxa"/>
          </w:tcPr>
          <w:p w14:paraId="411A2899" w14:textId="26143247" w:rsidR="004B38C2" w:rsidRPr="002773CB" w:rsidRDefault="00E20B5A" w:rsidP="00895407">
            <w:pPr>
              <w:jc w:val="center"/>
              <w:rPr>
                <w:rFonts w:eastAsia="PMingLiU"/>
                <w:b/>
                <w:bCs/>
              </w:rPr>
            </w:pPr>
            <w:proofErr w:type="spellStart"/>
            <w:r>
              <w:rPr>
                <w:rFonts w:ascii="Microsoft JhengHei" w:hAnsi="Microsoft JhengHei" w:cs="Arial"/>
                <w:b/>
                <w:bCs/>
                <w:kern w:val="0"/>
                <w:sz w:val="20"/>
                <w:szCs w:val="20"/>
              </w:rPr>
              <w:t>WelVac</w:t>
            </w:r>
            <w:proofErr w:type="spellEnd"/>
            <w:r>
              <w:rPr>
                <w:rFonts w:ascii="Microsoft JhengHei" w:hAnsi="Microsoft JhengHei" w:cs="Arial"/>
                <w:b/>
                <w:bCs/>
                <w:kern w:val="0"/>
                <w:sz w:val="20"/>
                <w:szCs w:val="20"/>
              </w:rPr>
              <w:t xml:space="preserve"> 200</w:t>
            </w:r>
          </w:p>
        </w:tc>
        <w:tc>
          <w:tcPr>
            <w:tcW w:w="3583" w:type="dxa"/>
          </w:tcPr>
          <w:p w14:paraId="23944B61" w14:textId="089BBC56" w:rsidR="00895407" w:rsidRPr="002773CB" w:rsidRDefault="00E20B5A" w:rsidP="004B38C2">
            <w:pPr>
              <w:jc w:val="center"/>
              <w:rPr>
                <w:rFonts w:ascii="Microsoft JhengHei" w:eastAsia="PMingLiU" w:hAnsi="Microsoft JhengHei" w:cs="Arial"/>
                <w:b/>
                <w:bCs/>
                <w:noProof/>
                <w:sz w:val="20"/>
                <w:szCs w:val="20"/>
              </w:rPr>
            </w:pPr>
            <w:proofErr w:type="spellStart"/>
            <w:r>
              <w:rPr>
                <w:rFonts w:ascii="Microsoft JhengHei" w:hAnsi="Microsoft JhengHei" w:cs="Arial"/>
                <w:b/>
                <w:bCs/>
                <w:kern w:val="0"/>
                <w:sz w:val="20"/>
                <w:szCs w:val="20"/>
              </w:rPr>
              <w:t>WelVac</w:t>
            </w:r>
            <w:proofErr w:type="spellEnd"/>
            <w:r>
              <w:rPr>
                <w:rFonts w:ascii="Microsoft JhengHei" w:hAnsi="Microsoft JhengHei" w:cs="Arial"/>
                <w:b/>
                <w:bCs/>
                <w:kern w:val="0"/>
                <w:sz w:val="20"/>
                <w:szCs w:val="20"/>
              </w:rPr>
              <w:t xml:space="preserve"> 210</w:t>
            </w:r>
          </w:p>
        </w:tc>
      </w:tr>
    </w:tbl>
    <w:p w14:paraId="3A0A3DC3" w14:textId="431393CC" w:rsidR="006165BA" w:rsidRDefault="006165BA" w:rsidP="00860004">
      <w:pPr>
        <w:widowControl/>
      </w:pPr>
    </w:p>
    <w:tbl>
      <w:tblPr>
        <w:tblW w:w="6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3969"/>
        <w:gridCol w:w="680"/>
      </w:tblGrid>
      <w:tr w:rsidR="009C0144" w:rsidRPr="009D1C67" w14:paraId="55610595" w14:textId="0A545BD7" w:rsidTr="00AD7EB6">
        <w:trPr>
          <w:jc w:val="center"/>
        </w:trPr>
        <w:tc>
          <w:tcPr>
            <w:tcW w:w="2268" w:type="dxa"/>
            <w:shd w:val="clear" w:color="auto" w:fill="D9D9D9" w:themeFill="background1" w:themeFillShade="D9"/>
            <w:vAlign w:val="center"/>
          </w:tcPr>
          <w:p w14:paraId="64E2662E" w14:textId="77777777" w:rsidR="009C0144" w:rsidRPr="009D1C67" w:rsidRDefault="009C0144" w:rsidP="00C5237A">
            <w:pPr>
              <w:pStyle w:val="Pa20"/>
              <w:adjustRightInd/>
              <w:spacing w:line="240" w:lineRule="auto"/>
              <w:jc w:val="center"/>
              <w:rPr>
                <w:rFonts w:ascii="Microsoft JhengHei" w:hAnsi="Microsoft JhengHei"/>
                <w:b/>
                <w:bCs/>
                <w:color w:val="000000"/>
                <w:sz w:val="18"/>
                <w:szCs w:val="18"/>
              </w:rPr>
            </w:pPr>
            <w:r w:rsidRPr="009D1C67">
              <w:rPr>
                <w:rFonts w:ascii="Microsoft JhengHei" w:hAnsi="Microsoft JhengHei"/>
                <w:sz w:val="18"/>
                <w:szCs w:val="18"/>
              </w:rPr>
              <w:br w:type="page"/>
            </w:r>
            <w:r w:rsidRPr="009D1C67">
              <w:rPr>
                <w:rFonts w:ascii="Microsoft JhengHei" w:hAnsi="Microsoft JhengHei" w:hint="eastAsia"/>
                <w:b/>
                <w:bCs/>
                <w:color w:val="000000"/>
                <w:sz w:val="18"/>
                <w:szCs w:val="18"/>
              </w:rPr>
              <w:t>Model</w:t>
            </w:r>
          </w:p>
        </w:tc>
        <w:tc>
          <w:tcPr>
            <w:tcW w:w="4649" w:type="dxa"/>
            <w:gridSpan w:val="2"/>
            <w:shd w:val="clear" w:color="auto" w:fill="D9D9D9" w:themeFill="background1" w:themeFillShade="D9"/>
            <w:vAlign w:val="center"/>
          </w:tcPr>
          <w:p w14:paraId="6153ED2B" w14:textId="036FABE6" w:rsidR="009C0144" w:rsidRPr="006165BA" w:rsidRDefault="009C0144" w:rsidP="00C5237A">
            <w:pPr>
              <w:autoSpaceDE w:val="0"/>
              <w:autoSpaceDN w:val="0"/>
              <w:adjustRightInd w:val="0"/>
              <w:jc w:val="center"/>
              <w:rPr>
                <w:rFonts w:ascii="Microsoft JhengHei" w:hAnsi="Microsoft JhengHei" w:cs="Arial"/>
                <w:b/>
                <w:bCs/>
                <w:color w:val="000000"/>
                <w:kern w:val="0"/>
                <w:sz w:val="18"/>
                <w:szCs w:val="18"/>
              </w:rPr>
            </w:pPr>
            <w:r w:rsidRPr="006165BA">
              <w:rPr>
                <w:rFonts w:ascii="Microsoft JhengHei" w:hAnsi="Microsoft JhengHei" w:cs="Arial"/>
                <w:b/>
                <w:bCs/>
                <w:color w:val="000000"/>
                <w:kern w:val="0"/>
                <w:sz w:val="18"/>
                <w:szCs w:val="18"/>
              </w:rPr>
              <w:t>Standard</w:t>
            </w:r>
            <w:r>
              <w:rPr>
                <w:rFonts w:ascii="Microsoft JhengHei" w:hAnsi="Microsoft JhengHei" w:cs="Arial"/>
                <w:b/>
                <w:bCs/>
                <w:color w:val="000000"/>
                <w:kern w:val="0"/>
                <w:sz w:val="18"/>
                <w:szCs w:val="18"/>
              </w:rPr>
              <w:t xml:space="preserve"> </w:t>
            </w:r>
            <w:r w:rsidRPr="006165BA">
              <w:rPr>
                <w:rFonts w:ascii="Microsoft JhengHei" w:hAnsi="Microsoft JhengHei" w:cs="Arial"/>
                <w:b/>
                <w:bCs/>
                <w:color w:val="000000"/>
                <w:kern w:val="0"/>
                <w:sz w:val="18"/>
                <w:szCs w:val="18"/>
              </w:rPr>
              <w:t>Package</w:t>
            </w:r>
            <w:r>
              <w:rPr>
                <w:rFonts w:ascii="Microsoft JhengHei" w:hAnsi="Microsoft JhengHei" w:cs="Arial"/>
                <w:b/>
                <w:bCs/>
                <w:color w:val="000000"/>
                <w:kern w:val="0"/>
                <w:sz w:val="18"/>
                <w:szCs w:val="18"/>
              </w:rPr>
              <w:t xml:space="preserve"> </w:t>
            </w:r>
            <w:r w:rsidRPr="006165BA">
              <w:rPr>
                <w:rFonts w:ascii="Microsoft JhengHei" w:hAnsi="Microsoft JhengHei" w:cs="Arial"/>
                <w:b/>
                <w:bCs/>
                <w:color w:val="000000"/>
                <w:kern w:val="0"/>
                <w:sz w:val="18"/>
                <w:szCs w:val="18"/>
              </w:rPr>
              <w:t>Includes:</w:t>
            </w:r>
          </w:p>
        </w:tc>
      </w:tr>
      <w:tr w:rsidR="009C0144" w:rsidRPr="009D1C67" w14:paraId="56FA9B61" w14:textId="6BBE6EF3" w:rsidTr="00AD7EB6">
        <w:trPr>
          <w:trHeight w:val="340"/>
          <w:jc w:val="center"/>
        </w:trPr>
        <w:tc>
          <w:tcPr>
            <w:tcW w:w="2268" w:type="dxa"/>
            <w:vMerge w:val="restart"/>
            <w:vAlign w:val="center"/>
          </w:tcPr>
          <w:p w14:paraId="062008B6" w14:textId="6602AFF9" w:rsidR="009C0144" w:rsidRPr="00F913DD" w:rsidRDefault="009C0144" w:rsidP="004B38C2">
            <w:pPr>
              <w:jc w:val="center"/>
              <w:rPr>
                <w:rFonts w:ascii="Microsoft JhengHei" w:hAnsi="Microsoft JhengHei" w:cs="Arial"/>
                <w:b/>
                <w:bCs/>
                <w:sz w:val="18"/>
                <w:szCs w:val="18"/>
              </w:rPr>
            </w:pPr>
            <w:proofErr w:type="spellStart"/>
            <w:r>
              <w:rPr>
                <w:rFonts w:ascii="Microsoft JhengHei" w:hAnsi="Microsoft JhengHei" w:cs="Arial"/>
                <w:b/>
                <w:bCs/>
                <w:kern w:val="0"/>
                <w:sz w:val="20"/>
                <w:szCs w:val="20"/>
              </w:rPr>
              <w:t>WelVac</w:t>
            </w:r>
            <w:proofErr w:type="spellEnd"/>
            <w:r>
              <w:rPr>
                <w:rFonts w:ascii="Microsoft JhengHei" w:hAnsi="Microsoft JhengHei" w:cs="Arial"/>
                <w:b/>
                <w:bCs/>
                <w:kern w:val="0"/>
                <w:sz w:val="20"/>
                <w:szCs w:val="20"/>
              </w:rPr>
              <w:t xml:space="preserve"> 200</w:t>
            </w:r>
          </w:p>
        </w:tc>
        <w:tc>
          <w:tcPr>
            <w:tcW w:w="3969" w:type="dxa"/>
          </w:tcPr>
          <w:p w14:paraId="15FAF0F5" w14:textId="2548EDA5" w:rsidR="009C0144" w:rsidRPr="00895407" w:rsidRDefault="009C0144" w:rsidP="00895407">
            <w:pPr>
              <w:spacing w:line="300" w:lineRule="exact"/>
              <w:rPr>
                <w:rFonts w:ascii="Microsoft JhengHei" w:hAnsi="Microsoft JhengHei" w:cs="Arial"/>
                <w:bCs/>
                <w:sz w:val="18"/>
                <w:szCs w:val="18"/>
              </w:rPr>
            </w:pPr>
            <w:proofErr w:type="spellStart"/>
            <w:r>
              <w:rPr>
                <w:rFonts w:ascii="Microsoft JhengHei" w:hAnsi="Microsoft JhengHei" w:cs="Arial"/>
                <w:bCs/>
                <w:sz w:val="18"/>
                <w:szCs w:val="18"/>
              </w:rPr>
              <w:t>WelVac</w:t>
            </w:r>
            <w:proofErr w:type="spellEnd"/>
            <w:r>
              <w:rPr>
                <w:rFonts w:ascii="Microsoft JhengHei" w:hAnsi="Microsoft JhengHei" w:cs="Arial"/>
                <w:bCs/>
                <w:sz w:val="18"/>
                <w:szCs w:val="18"/>
              </w:rPr>
              <w:t xml:space="preserve"> 200, Microplate Vacuum Manifold</w:t>
            </w:r>
          </w:p>
        </w:tc>
        <w:tc>
          <w:tcPr>
            <w:tcW w:w="680" w:type="dxa"/>
          </w:tcPr>
          <w:p w14:paraId="03B34270" w14:textId="6F01B78E" w:rsidR="009C0144" w:rsidRDefault="009C0144" w:rsidP="009C0144">
            <w:pPr>
              <w:spacing w:line="300" w:lineRule="exact"/>
              <w:jc w:val="center"/>
              <w:rPr>
                <w:rFonts w:ascii="Microsoft JhengHei" w:hAnsi="Microsoft JhengHei" w:cs="Arial"/>
                <w:bCs/>
                <w:sz w:val="18"/>
                <w:szCs w:val="18"/>
              </w:rPr>
            </w:pPr>
            <w:r>
              <w:rPr>
                <w:rFonts w:ascii="Microsoft JhengHei" w:hAnsi="Microsoft JhengHei" w:cs="Arial" w:hint="eastAsia"/>
                <w:bCs/>
                <w:sz w:val="18"/>
                <w:szCs w:val="18"/>
              </w:rPr>
              <w:t>x</w:t>
            </w:r>
            <w:r>
              <w:rPr>
                <w:rFonts w:ascii="Microsoft JhengHei" w:hAnsi="Microsoft JhengHei" w:cs="Arial"/>
                <w:bCs/>
                <w:sz w:val="18"/>
                <w:szCs w:val="18"/>
              </w:rPr>
              <w:t xml:space="preserve"> 1</w:t>
            </w:r>
          </w:p>
        </w:tc>
      </w:tr>
      <w:tr w:rsidR="009C0144" w:rsidRPr="009D1C67" w14:paraId="36B6AD81" w14:textId="78F37C21" w:rsidTr="00AD7EB6">
        <w:trPr>
          <w:trHeight w:val="340"/>
          <w:jc w:val="center"/>
        </w:trPr>
        <w:tc>
          <w:tcPr>
            <w:tcW w:w="2268" w:type="dxa"/>
            <w:vMerge/>
            <w:vAlign w:val="center"/>
          </w:tcPr>
          <w:p w14:paraId="168CE6CB" w14:textId="77777777" w:rsidR="009C0144" w:rsidRDefault="009C0144" w:rsidP="009C0144">
            <w:pPr>
              <w:jc w:val="center"/>
              <w:rPr>
                <w:rFonts w:ascii="Microsoft JhengHei" w:hAnsi="Microsoft JhengHei" w:cs="Arial"/>
                <w:b/>
                <w:bCs/>
                <w:sz w:val="18"/>
                <w:szCs w:val="18"/>
              </w:rPr>
            </w:pPr>
          </w:p>
        </w:tc>
        <w:tc>
          <w:tcPr>
            <w:tcW w:w="3969" w:type="dxa"/>
          </w:tcPr>
          <w:p w14:paraId="367EBA1D" w14:textId="2225CD2A" w:rsidR="009C0144" w:rsidRPr="00895407" w:rsidRDefault="00AD7EB6" w:rsidP="009C0144">
            <w:pPr>
              <w:spacing w:line="300" w:lineRule="exact"/>
              <w:rPr>
                <w:rFonts w:ascii="Microsoft JhengHei" w:hAnsi="Microsoft JhengHei" w:cs="Arial"/>
                <w:sz w:val="18"/>
                <w:szCs w:val="18"/>
              </w:rPr>
            </w:pPr>
            <w:r>
              <w:rPr>
                <w:rFonts w:ascii="Microsoft JhengHei" w:hAnsi="Microsoft JhengHei" w:cs="Arial"/>
                <w:sz w:val="18"/>
                <w:szCs w:val="18"/>
              </w:rPr>
              <w:t>Spin Column Adaptor Board</w:t>
            </w:r>
          </w:p>
        </w:tc>
        <w:tc>
          <w:tcPr>
            <w:tcW w:w="680" w:type="dxa"/>
          </w:tcPr>
          <w:p w14:paraId="2FEDEC22" w14:textId="12FFC1B8" w:rsidR="009C0144" w:rsidRPr="00895407" w:rsidRDefault="009C0144" w:rsidP="009C0144">
            <w:pPr>
              <w:spacing w:line="300" w:lineRule="exact"/>
              <w:jc w:val="center"/>
              <w:rPr>
                <w:rFonts w:ascii="Microsoft JhengHei" w:hAnsi="Microsoft JhengHei" w:cs="Arial"/>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r w:rsidR="009C0144" w:rsidRPr="009D1C67" w14:paraId="3DA06FD0" w14:textId="5588AECA" w:rsidTr="00AD7EB6">
        <w:trPr>
          <w:trHeight w:val="340"/>
          <w:jc w:val="center"/>
        </w:trPr>
        <w:tc>
          <w:tcPr>
            <w:tcW w:w="2268" w:type="dxa"/>
            <w:vMerge/>
            <w:vAlign w:val="center"/>
          </w:tcPr>
          <w:p w14:paraId="2D3A9785" w14:textId="77777777" w:rsidR="009C0144" w:rsidRDefault="009C0144" w:rsidP="009C0144">
            <w:pPr>
              <w:jc w:val="center"/>
              <w:rPr>
                <w:rFonts w:ascii="Microsoft JhengHei" w:hAnsi="Microsoft JhengHei" w:cs="Arial"/>
                <w:b/>
                <w:bCs/>
                <w:sz w:val="18"/>
                <w:szCs w:val="18"/>
              </w:rPr>
            </w:pPr>
          </w:p>
        </w:tc>
        <w:tc>
          <w:tcPr>
            <w:tcW w:w="3969" w:type="dxa"/>
          </w:tcPr>
          <w:p w14:paraId="3BD38BA1" w14:textId="2BC33911" w:rsidR="009C0144" w:rsidRPr="00895407" w:rsidRDefault="00AD7EB6" w:rsidP="009C0144">
            <w:pPr>
              <w:spacing w:line="300" w:lineRule="exact"/>
              <w:rPr>
                <w:rFonts w:ascii="Microsoft JhengHei" w:hAnsi="Microsoft JhengHei" w:cs="Arial"/>
                <w:sz w:val="18"/>
                <w:szCs w:val="18"/>
              </w:rPr>
            </w:pPr>
            <w:proofErr w:type="spellStart"/>
            <w:r>
              <w:rPr>
                <w:rFonts w:ascii="Microsoft JhengHei" w:hAnsi="Microsoft JhengHei" w:cs="Arial" w:hint="eastAsia"/>
                <w:sz w:val="18"/>
                <w:szCs w:val="18"/>
              </w:rPr>
              <w:t>L</w:t>
            </w:r>
            <w:r>
              <w:rPr>
                <w:rFonts w:ascii="Microsoft JhengHei" w:hAnsi="Microsoft JhengHei" w:cs="Arial"/>
                <w:sz w:val="18"/>
                <w:szCs w:val="18"/>
              </w:rPr>
              <w:t>uer</w:t>
            </w:r>
            <w:proofErr w:type="spellEnd"/>
            <w:r>
              <w:rPr>
                <w:rFonts w:ascii="Microsoft JhengHei" w:hAnsi="Microsoft JhengHei" w:cs="Arial"/>
                <w:sz w:val="18"/>
                <w:szCs w:val="18"/>
              </w:rPr>
              <w:t xml:space="preserve"> Connector (25/pk)</w:t>
            </w:r>
          </w:p>
        </w:tc>
        <w:tc>
          <w:tcPr>
            <w:tcW w:w="680" w:type="dxa"/>
          </w:tcPr>
          <w:p w14:paraId="77A65E6F" w14:textId="78B76F4E" w:rsidR="009C0144" w:rsidRPr="002D2EBD" w:rsidRDefault="009C0144" w:rsidP="009C0144">
            <w:pPr>
              <w:spacing w:line="300" w:lineRule="exact"/>
              <w:jc w:val="center"/>
              <w:rPr>
                <w:rFonts w:ascii="Microsoft JhengHei" w:hAnsi="Microsoft JhengHei" w:cs="Arial"/>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r w:rsidR="009C0144" w:rsidRPr="009D1C67" w14:paraId="43BF3088" w14:textId="4481CD79" w:rsidTr="00AD7EB6">
        <w:trPr>
          <w:trHeight w:val="340"/>
          <w:jc w:val="center"/>
        </w:trPr>
        <w:tc>
          <w:tcPr>
            <w:tcW w:w="2268" w:type="dxa"/>
            <w:vMerge/>
            <w:vAlign w:val="center"/>
          </w:tcPr>
          <w:p w14:paraId="191D0A0E" w14:textId="77777777" w:rsidR="009C0144" w:rsidRDefault="009C0144" w:rsidP="009C0144">
            <w:pPr>
              <w:jc w:val="center"/>
              <w:rPr>
                <w:rFonts w:ascii="Microsoft JhengHei" w:hAnsi="Microsoft JhengHei" w:cs="Arial"/>
                <w:b/>
                <w:bCs/>
                <w:sz w:val="18"/>
                <w:szCs w:val="18"/>
              </w:rPr>
            </w:pPr>
          </w:p>
        </w:tc>
        <w:tc>
          <w:tcPr>
            <w:tcW w:w="3969" w:type="dxa"/>
          </w:tcPr>
          <w:p w14:paraId="0A1787BE" w14:textId="5168C35E" w:rsidR="009C0144" w:rsidRPr="00895407" w:rsidRDefault="00AD7EB6" w:rsidP="009C0144">
            <w:pPr>
              <w:spacing w:line="300" w:lineRule="exact"/>
              <w:rPr>
                <w:rFonts w:ascii="Microsoft JhengHei" w:hAnsi="Microsoft JhengHei" w:cs="Arial"/>
                <w:sz w:val="18"/>
                <w:szCs w:val="18"/>
              </w:rPr>
            </w:pPr>
            <w:proofErr w:type="spellStart"/>
            <w:r>
              <w:rPr>
                <w:rFonts w:ascii="Microsoft JhengHei" w:hAnsi="Microsoft JhengHei" w:cs="Arial" w:hint="eastAsia"/>
                <w:sz w:val="18"/>
                <w:szCs w:val="18"/>
              </w:rPr>
              <w:t>L</w:t>
            </w:r>
            <w:r>
              <w:rPr>
                <w:rFonts w:ascii="Microsoft JhengHei" w:hAnsi="Microsoft JhengHei" w:cs="Arial"/>
                <w:sz w:val="18"/>
                <w:szCs w:val="18"/>
              </w:rPr>
              <w:t>uer</w:t>
            </w:r>
            <w:proofErr w:type="spellEnd"/>
            <w:r>
              <w:rPr>
                <w:rFonts w:ascii="Microsoft JhengHei" w:hAnsi="Microsoft JhengHei" w:cs="Arial"/>
                <w:sz w:val="18"/>
                <w:szCs w:val="18"/>
              </w:rPr>
              <w:t xml:space="preserve"> Stopper (25/pk)</w:t>
            </w:r>
          </w:p>
        </w:tc>
        <w:tc>
          <w:tcPr>
            <w:tcW w:w="680" w:type="dxa"/>
          </w:tcPr>
          <w:p w14:paraId="42B46C41" w14:textId="3035FDC5" w:rsidR="009C0144" w:rsidRPr="00895407" w:rsidRDefault="009C0144" w:rsidP="009C0144">
            <w:pPr>
              <w:spacing w:line="300" w:lineRule="exact"/>
              <w:jc w:val="center"/>
              <w:rPr>
                <w:rFonts w:ascii="Microsoft JhengHei" w:hAnsi="Microsoft JhengHei" w:cs="Arial"/>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r w:rsidR="00AD7EB6" w:rsidRPr="009D1C67" w14:paraId="5462C857" w14:textId="77777777" w:rsidTr="00AD7EB6">
        <w:trPr>
          <w:trHeight w:val="340"/>
          <w:jc w:val="center"/>
        </w:trPr>
        <w:tc>
          <w:tcPr>
            <w:tcW w:w="2268" w:type="dxa"/>
            <w:vMerge/>
            <w:vAlign w:val="center"/>
          </w:tcPr>
          <w:p w14:paraId="2D63985E" w14:textId="77777777" w:rsidR="00AD7EB6" w:rsidRDefault="00AD7EB6" w:rsidP="009C0144">
            <w:pPr>
              <w:jc w:val="center"/>
              <w:rPr>
                <w:rFonts w:ascii="Microsoft JhengHei" w:hAnsi="Microsoft JhengHei" w:cs="Arial"/>
                <w:b/>
                <w:bCs/>
                <w:sz w:val="18"/>
                <w:szCs w:val="18"/>
              </w:rPr>
            </w:pPr>
          </w:p>
        </w:tc>
        <w:tc>
          <w:tcPr>
            <w:tcW w:w="3969" w:type="dxa"/>
          </w:tcPr>
          <w:p w14:paraId="60D92091" w14:textId="1A795AF5" w:rsidR="00AD7EB6" w:rsidRPr="00895407" w:rsidRDefault="00AD7EB6" w:rsidP="009C0144">
            <w:pPr>
              <w:spacing w:line="300" w:lineRule="exact"/>
              <w:rPr>
                <w:rFonts w:ascii="Microsoft JhengHei" w:hAnsi="Microsoft JhengHei" w:cs="Arial"/>
                <w:sz w:val="18"/>
                <w:szCs w:val="18"/>
              </w:rPr>
            </w:pPr>
            <w:r>
              <w:rPr>
                <w:rFonts w:ascii="Microsoft JhengHei" w:hAnsi="Microsoft JhengHei" w:cs="Arial" w:hint="eastAsia"/>
                <w:sz w:val="18"/>
                <w:szCs w:val="18"/>
              </w:rPr>
              <w:t>W</w:t>
            </w:r>
            <w:r>
              <w:rPr>
                <w:rFonts w:ascii="Microsoft JhengHei" w:hAnsi="Microsoft JhengHei" w:cs="Arial"/>
                <w:sz w:val="18"/>
                <w:szCs w:val="18"/>
              </w:rPr>
              <w:t>aste Tray</w:t>
            </w:r>
          </w:p>
        </w:tc>
        <w:tc>
          <w:tcPr>
            <w:tcW w:w="680" w:type="dxa"/>
          </w:tcPr>
          <w:p w14:paraId="04C35364" w14:textId="21774F9F" w:rsidR="00AD7EB6" w:rsidRPr="00203806" w:rsidRDefault="00AD7EB6" w:rsidP="009C0144">
            <w:pPr>
              <w:spacing w:line="300" w:lineRule="exact"/>
              <w:jc w:val="center"/>
              <w:rPr>
                <w:rFonts w:ascii="Microsoft JhengHei" w:hAnsi="Microsoft JhengHei" w:cs="Arial"/>
                <w:bCs/>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r w:rsidR="00AD7EB6" w:rsidRPr="009D1C67" w14:paraId="0FDB9706" w14:textId="77777777" w:rsidTr="00AD7EB6">
        <w:trPr>
          <w:trHeight w:val="340"/>
          <w:jc w:val="center"/>
        </w:trPr>
        <w:tc>
          <w:tcPr>
            <w:tcW w:w="2268" w:type="dxa"/>
            <w:vMerge/>
            <w:vAlign w:val="center"/>
          </w:tcPr>
          <w:p w14:paraId="0E0A5F75" w14:textId="77777777" w:rsidR="00AD7EB6" w:rsidRDefault="00AD7EB6" w:rsidP="00AD7EB6">
            <w:pPr>
              <w:jc w:val="center"/>
              <w:rPr>
                <w:rFonts w:ascii="Microsoft JhengHei" w:hAnsi="Microsoft JhengHei" w:cs="Arial"/>
                <w:b/>
                <w:bCs/>
                <w:sz w:val="18"/>
                <w:szCs w:val="18"/>
              </w:rPr>
            </w:pPr>
          </w:p>
        </w:tc>
        <w:tc>
          <w:tcPr>
            <w:tcW w:w="3969" w:type="dxa"/>
          </w:tcPr>
          <w:p w14:paraId="3EFCD4DC" w14:textId="6AF5F248" w:rsidR="00AD7EB6" w:rsidRDefault="00AD7EB6" w:rsidP="00AD7EB6">
            <w:pPr>
              <w:spacing w:line="300" w:lineRule="exact"/>
              <w:rPr>
                <w:rFonts w:ascii="Microsoft JhengHei" w:hAnsi="Microsoft JhengHei" w:cs="Arial"/>
                <w:sz w:val="18"/>
                <w:szCs w:val="18"/>
              </w:rPr>
            </w:pPr>
            <w:r>
              <w:rPr>
                <w:rFonts w:ascii="Microsoft JhengHei" w:hAnsi="Microsoft JhengHei" w:cs="Arial" w:hint="eastAsia"/>
                <w:sz w:val="18"/>
                <w:szCs w:val="18"/>
              </w:rPr>
              <w:t>Al</w:t>
            </w:r>
            <w:r>
              <w:rPr>
                <w:rFonts w:ascii="Microsoft JhengHei" w:hAnsi="Microsoft JhengHei" w:cs="Arial"/>
                <w:sz w:val="18"/>
                <w:szCs w:val="18"/>
              </w:rPr>
              <w:t>len Wrench</w:t>
            </w:r>
          </w:p>
        </w:tc>
        <w:tc>
          <w:tcPr>
            <w:tcW w:w="680" w:type="dxa"/>
          </w:tcPr>
          <w:p w14:paraId="047ECF19" w14:textId="785CA55F" w:rsidR="00AD7EB6" w:rsidRPr="00203806" w:rsidRDefault="00AD7EB6" w:rsidP="00AD7EB6">
            <w:pPr>
              <w:spacing w:line="300" w:lineRule="exact"/>
              <w:jc w:val="center"/>
              <w:rPr>
                <w:rFonts w:ascii="Microsoft JhengHei" w:hAnsi="Microsoft JhengHei" w:cs="Arial"/>
                <w:bCs/>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r w:rsidR="00AD7EB6" w:rsidRPr="009D1C67" w14:paraId="424BAF6C" w14:textId="77777777" w:rsidTr="00AD7EB6">
        <w:trPr>
          <w:trHeight w:val="340"/>
          <w:jc w:val="center"/>
        </w:trPr>
        <w:tc>
          <w:tcPr>
            <w:tcW w:w="2268" w:type="dxa"/>
            <w:vMerge/>
            <w:vAlign w:val="center"/>
          </w:tcPr>
          <w:p w14:paraId="4DC2ABBB" w14:textId="77777777" w:rsidR="00AD7EB6" w:rsidRDefault="00AD7EB6" w:rsidP="00AD7EB6">
            <w:pPr>
              <w:jc w:val="center"/>
              <w:rPr>
                <w:rFonts w:ascii="Microsoft JhengHei" w:hAnsi="Microsoft JhengHei" w:cs="Arial"/>
                <w:b/>
                <w:bCs/>
                <w:sz w:val="18"/>
                <w:szCs w:val="18"/>
              </w:rPr>
            </w:pPr>
          </w:p>
        </w:tc>
        <w:tc>
          <w:tcPr>
            <w:tcW w:w="3969" w:type="dxa"/>
          </w:tcPr>
          <w:p w14:paraId="4042F46F" w14:textId="15411909" w:rsidR="00AD7EB6" w:rsidRDefault="00AD7EB6" w:rsidP="00AD7EB6">
            <w:pPr>
              <w:spacing w:line="300" w:lineRule="exact"/>
              <w:rPr>
                <w:rFonts w:ascii="Microsoft JhengHei" w:hAnsi="Microsoft JhengHei" w:cs="Arial"/>
                <w:sz w:val="18"/>
                <w:szCs w:val="18"/>
              </w:rPr>
            </w:pPr>
            <w:r>
              <w:rPr>
                <w:rFonts w:ascii="Microsoft JhengHei" w:hAnsi="Microsoft JhengHei" w:cs="Arial"/>
                <w:sz w:val="18"/>
                <w:szCs w:val="18"/>
              </w:rPr>
              <w:t>Sealing Kit (</w:t>
            </w:r>
            <w:r>
              <w:rPr>
                <w:rFonts w:ascii="Microsoft JhengHei" w:hAnsi="Microsoft JhengHei" w:cs="Arial" w:hint="eastAsia"/>
                <w:sz w:val="18"/>
                <w:szCs w:val="18"/>
              </w:rPr>
              <w:t>O</w:t>
            </w:r>
            <w:r>
              <w:rPr>
                <w:rFonts w:ascii="Microsoft JhengHei" w:hAnsi="Microsoft JhengHei" w:cs="Arial"/>
                <w:sz w:val="18"/>
                <w:szCs w:val="18"/>
              </w:rPr>
              <w:t>-ring x 1, Gasket x 1)</w:t>
            </w:r>
          </w:p>
        </w:tc>
        <w:tc>
          <w:tcPr>
            <w:tcW w:w="680" w:type="dxa"/>
          </w:tcPr>
          <w:p w14:paraId="63A81572" w14:textId="7D6A3AEB" w:rsidR="00AD7EB6" w:rsidRPr="00203806" w:rsidRDefault="00AD7EB6" w:rsidP="00AD7EB6">
            <w:pPr>
              <w:spacing w:line="300" w:lineRule="exact"/>
              <w:jc w:val="center"/>
              <w:rPr>
                <w:rFonts w:ascii="Microsoft JhengHei" w:hAnsi="Microsoft JhengHei" w:cs="Arial"/>
                <w:bCs/>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r w:rsidR="00AD7EB6" w:rsidRPr="009D1C67" w14:paraId="458DA562" w14:textId="1EA9D687" w:rsidTr="00AD7EB6">
        <w:trPr>
          <w:trHeight w:val="340"/>
          <w:jc w:val="center"/>
        </w:trPr>
        <w:tc>
          <w:tcPr>
            <w:tcW w:w="2268" w:type="dxa"/>
            <w:vMerge/>
            <w:vAlign w:val="center"/>
          </w:tcPr>
          <w:p w14:paraId="2656E0E2" w14:textId="77777777" w:rsidR="00AD7EB6" w:rsidRDefault="00AD7EB6" w:rsidP="00AD7EB6">
            <w:pPr>
              <w:jc w:val="center"/>
              <w:rPr>
                <w:rFonts w:ascii="Microsoft JhengHei" w:hAnsi="Microsoft JhengHei" w:cs="Arial"/>
                <w:b/>
                <w:bCs/>
                <w:sz w:val="18"/>
                <w:szCs w:val="18"/>
              </w:rPr>
            </w:pPr>
          </w:p>
        </w:tc>
        <w:tc>
          <w:tcPr>
            <w:tcW w:w="3969" w:type="dxa"/>
          </w:tcPr>
          <w:p w14:paraId="6DFE0834" w14:textId="3DFB545E" w:rsidR="00AD7EB6" w:rsidRPr="00895407" w:rsidRDefault="00AD7EB6" w:rsidP="00AD7EB6">
            <w:pPr>
              <w:spacing w:line="300" w:lineRule="exact"/>
              <w:rPr>
                <w:rFonts w:ascii="Microsoft JhengHei" w:hAnsi="Microsoft JhengHei" w:cs="Arial"/>
                <w:sz w:val="18"/>
                <w:szCs w:val="18"/>
              </w:rPr>
            </w:pPr>
            <w:r w:rsidRPr="00895407">
              <w:rPr>
                <w:rFonts w:ascii="Microsoft JhengHei" w:hAnsi="Microsoft JhengHei" w:cs="Arial"/>
                <w:sz w:val="18"/>
                <w:szCs w:val="18"/>
              </w:rPr>
              <w:t>Instruction Manual</w:t>
            </w:r>
          </w:p>
        </w:tc>
        <w:tc>
          <w:tcPr>
            <w:tcW w:w="680" w:type="dxa"/>
          </w:tcPr>
          <w:p w14:paraId="7497B582" w14:textId="225540EA" w:rsidR="00AD7EB6" w:rsidRPr="00895407" w:rsidRDefault="00AD7EB6" w:rsidP="00AD7EB6">
            <w:pPr>
              <w:spacing w:line="300" w:lineRule="exact"/>
              <w:jc w:val="center"/>
              <w:rPr>
                <w:rFonts w:ascii="Microsoft JhengHei" w:hAnsi="Microsoft JhengHei" w:cs="Arial"/>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bl>
    <w:p w14:paraId="45851CEA" w14:textId="57255C31" w:rsidR="00BA7242" w:rsidRDefault="00BA7242"/>
    <w:tbl>
      <w:tblPr>
        <w:tblW w:w="6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3969"/>
        <w:gridCol w:w="680"/>
      </w:tblGrid>
      <w:tr w:rsidR="00AD7EB6" w:rsidRPr="006165BA" w14:paraId="066CDB4E" w14:textId="77777777" w:rsidTr="0003012B">
        <w:trPr>
          <w:jc w:val="center"/>
        </w:trPr>
        <w:tc>
          <w:tcPr>
            <w:tcW w:w="2268" w:type="dxa"/>
            <w:shd w:val="clear" w:color="auto" w:fill="D9D9D9" w:themeFill="background1" w:themeFillShade="D9"/>
            <w:vAlign w:val="center"/>
          </w:tcPr>
          <w:p w14:paraId="6169D7E5" w14:textId="77777777" w:rsidR="00AD7EB6" w:rsidRPr="009D1C67" w:rsidRDefault="00AD7EB6" w:rsidP="0003012B">
            <w:pPr>
              <w:pStyle w:val="Pa20"/>
              <w:adjustRightInd/>
              <w:spacing w:line="240" w:lineRule="auto"/>
              <w:jc w:val="center"/>
              <w:rPr>
                <w:rFonts w:ascii="Microsoft JhengHei" w:hAnsi="Microsoft JhengHei"/>
                <w:b/>
                <w:bCs/>
                <w:color w:val="000000"/>
                <w:sz w:val="18"/>
                <w:szCs w:val="18"/>
              </w:rPr>
            </w:pPr>
            <w:r w:rsidRPr="009D1C67">
              <w:rPr>
                <w:rFonts w:ascii="Microsoft JhengHei" w:hAnsi="Microsoft JhengHei"/>
                <w:sz w:val="18"/>
                <w:szCs w:val="18"/>
              </w:rPr>
              <w:br w:type="page"/>
            </w:r>
            <w:r w:rsidRPr="009D1C67">
              <w:rPr>
                <w:rFonts w:ascii="Microsoft JhengHei" w:hAnsi="Microsoft JhengHei" w:hint="eastAsia"/>
                <w:b/>
                <w:bCs/>
                <w:color w:val="000000"/>
                <w:sz w:val="18"/>
                <w:szCs w:val="18"/>
              </w:rPr>
              <w:t>Model</w:t>
            </w:r>
          </w:p>
        </w:tc>
        <w:tc>
          <w:tcPr>
            <w:tcW w:w="4649" w:type="dxa"/>
            <w:gridSpan w:val="2"/>
            <w:shd w:val="clear" w:color="auto" w:fill="D9D9D9" w:themeFill="background1" w:themeFillShade="D9"/>
            <w:vAlign w:val="center"/>
          </w:tcPr>
          <w:p w14:paraId="348C5385" w14:textId="77777777" w:rsidR="00AD7EB6" w:rsidRPr="006165BA" w:rsidRDefault="00AD7EB6" w:rsidP="0003012B">
            <w:pPr>
              <w:autoSpaceDE w:val="0"/>
              <w:autoSpaceDN w:val="0"/>
              <w:adjustRightInd w:val="0"/>
              <w:jc w:val="center"/>
              <w:rPr>
                <w:rFonts w:ascii="Microsoft JhengHei" w:hAnsi="Microsoft JhengHei" w:cs="Arial"/>
                <w:b/>
                <w:bCs/>
                <w:color w:val="000000"/>
                <w:kern w:val="0"/>
                <w:sz w:val="18"/>
                <w:szCs w:val="18"/>
              </w:rPr>
            </w:pPr>
            <w:r w:rsidRPr="006165BA">
              <w:rPr>
                <w:rFonts w:ascii="Microsoft JhengHei" w:hAnsi="Microsoft JhengHei" w:cs="Arial"/>
                <w:b/>
                <w:bCs/>
                <w:color w:val="000000"/>
                <w:kern w:val="0"/>
                <w:sz w:val="18"/>
                <w:szCs w:val="18"/>
              </w:rPr>
              <w:t>Standard</w:t>
            </w:r>
            <w:r>
              <w:rPr>
                <w:rFonts w:ascii="Microsoft JhengHei" w:hAnsi="Microsoft JhengHei" w:cs="Arial"/>
                <w:b/>
                <w:bCs/>
                <w:color w:val="000000"/>
                <w:kern w:val="0"/>
                <w:sz w:val="18"/>
                <w:szCs w:val="18"/>
              </w:rPr>
              <w:t xml:space="preserve"> </w:t>
            </w:r>
            <w:r w:rsidRPr="006165BA">
              <w:rPr>
                <w:rFonts w:ascii="Microsoft JhengHei" w:hAnsi="Microsoft JhengHei" w:cs="Arial"/>
                <w:b/>
                <w:bCs/>
                <w:color w:val="000000"/>
                <w:kern w:val="0"/>
                <w:sz w:val="18"/>
                <w:szCs w:val="18"/>
              </w:rPr>
              <w:t>Package</w:t>
            </w:r>
            <w:r>
              <w:rPr>
                <w:rFonts w:ascii="Microsoft JhengHei" w:hAnsi="Microsoft JhengHei" w:cs="Arial"/>
                <w:b/>
                <w:bCs/>
                <w:color w:val="000000"/>
                <w:kern w:val="0"/>
                <w:sz w:val="18"/>
                <w:szCs w:val="18"/>
              </w:rPr>
              <w:t xml:space="preserve"> </w:t>
            </w:r>
            <w:r w:rsidRPr="006165BA">
              <w:rPr>
                <w:rFonts w:ascii="Microsoft JhengHei" w:hAnsi="Microsoft JhengHei" w:cs="Arial"/>
                <w:b/>
                <w:bCs/>
                <w:color w:val="000000"/>
                <w:kern w:val="0"/>
                <w:sz w:val="18"/>
                <w:szCs w:val="18"/>
              </w:rPr>
              <w:t>Includes:</w:t>
            </w:r>
          </w:p>
        </w:tc>
      </w:tr>
      <w:tr w:rsidR="00116E74" w14:paraId="352291CB" w14:textId="77777777" w:rsidTr="0003012B">
        <w:trPr>
          <w:trHeight w:val="340"/>
          <w:jc w:val="center"/>
        </w:trPr>
        <w:tc>
          <w:tcPr>
            <w:tcW w:w="2268" w:type="dxa"/>
            <w:vMerge w:val="restart"/>
            <w:vAlign w:val="center"/>
          </w:tcPr>
          <w:p w14:paraId="5956FE3A" w14:textId="001720FF" w:rsidR="00116E74" w:rsidRDefault="00116E74" w:rsidP="0003012B">
            <w:pPr>
              <w:jc w:val="center"/>
              <w:rPr>
                <w:rFonts w:ascii="Microsoft JhengHei" w:hAnsi="Microsoft JhengHei" w:cs="Arial"/>
                <w:b/>
                <w:bCs/>
                <w:kern w:val="0"/>
                <w:sz w:val="20"/>
                <w:szCs w:val="20"/>
              </w:rPr>
            </w:pPr>
            <w:proofErr w:type="spellStart"/>
            <w:r>
              <w:rPr>
                <w:rFonts w:ascii="Microsoft JhengHei" w:hAnsi="Microsoft JhengHei" w:cs="Arial"/>
                <w:b/>
                <w:bCs/>
                <w:kern w:val="0"/>
                <w:sz w:val="20"/>
                <w:szCs w:val="20"/>
              </w:rPr>
              <w:t>WelVac</w:t>
            </w:r>
            <w:proofErr w:type="spellEnd"/>
            <w:r>
              <w:rPr>
                <w:rFonts w:ascii="Microsoft JhengHei" w:hAnsi="Microsoft JhengHei" w:cs="Arial"/>
                <w:b/>
                <w:bCs/>
                <w:kern w:val="0"/>
                <w:sz w:val="20"/>
                <w:szCs w:val="20"/>
              </w:rPr>
              <w:t xml:space="preserve"> 210</w:t>
            </w:r>
          </w:p>
        </w:tc>
        <w:tc>
          <w:tcPr>
            <w:tcW w:w="3969" w:type="dxa"/>
          </w:tcPr>
          <w:p w14:paraId="7963DDF2" w14:textId="16EFF631" w:rsidR="00116E74" w:rsidRDefault="00116E74" w:rsidP="0003012B">
            <w:pPr>
              <w:spacing w:line="300" w:lineRule="exact"/>
              <w:rPr>
                <w:rFonts w:ascii="Microsoft JhengHei" w:hAnsi="Microsoft JhengHei" w:cs="Arial"/>
                <w:bCs/>
                <w:sz w:val="18"/>
                <w:szCs w:val="18"/>
              </w:rPr>
            </w:pPr>
            <w:r>
              <w:rPr>
                <w:rFonts w:ascii="Microsoft JhengHei" w:hAnsi="Microsoft JhengHei" w:cs="Arial" w:hint="eastAsia"/>
                <w:bCs/>
                <w:sz w:val="18"/>
                <w:szCs w:val="18"/>
              </w:rPr>
              <w:t>R</w:t>
            </w:r>
            <w:r>
              <w:rPr>
                <w:rFonts w:ascii="Microsoft JhengHei" w:hAnsi="Microsoft JhengHei" w:cs="Arial"/>
                <w:bCs/>
                <w:sz w:val="18"/>
                <w:szCs w:val="18"/>
              </w:rPr>
              <w:t>ocker 300, Oil Free Vacuum Pump</w:t>
            </w:r>
          </w:p>
        </w:tc>
        <w:tc>
          <w:tcPr>
            <w:tcW w:w="680" w:type="dxa"/>
          </w:tcPr>
          <w:p w14:paraId="074675D1" w14:textId="3D67022F" w:rsidR="00116E74" w:rsidRDefault="00116E74" w:rsidP="0003012B">
            <w:pPr>
              <w:spacing w:line="300" w:lineRule="exact"/>
              <w:jc w:val="center"/>
              <w:rPr>
                <w:rFonts w:ascii="Microsoft JhengHei" w:hAnsi="Microsoft JhengHei" w:cs="Arial"/>
                <w:bCs/>
                <w:sz w:val="18"/>
                <w:szCs w:val="18"/>
              </w:rPr>
            </w:pPr>
            <w:r>
              <w:rPr>
                <w:rFonts w:ascii="Microsoft JhengHei" w:hAnsi="Microsoft JhengHei" w:cs="Arial"/>
                <w:bCs/>
                <w:sz w:val="18"/>
                <w:szCs w:val="18"/>
              </w:rPr>
              <w:t>x 1</w:t>
            </w:r>
          </w:p>
        </w:tc>
      </w:tr>
      <w:tr w:rsidR="00116E74" w14:paraId="0FFDB593" w14:textId="77777777" w:rsidTr="0003012B">
        <w:trPr>
          <w:trHeight w:val="340"/>
          <w:jc w:val="center"/>
        </w:trPr>
        <w:tc>
          <w:tcPr>
            <w:tcW w:w="2268" w:type="dxa"/>
            <w:vMerge/>
            <w:vAlign w:val="center"/>
          </w:tcPr>
          <w:p w14:paraId="1925E57A" w14:textId="44B21D34" w:rsidR="00116E74" w:rsidRPr="00F913DD" w:rsidRDefault="00116E74" w:rsidP="0003012B">
            <w:pPr>
              <w:jc w:val="center"/>
              <w:rPr>
                <w:rFonts w:ascii="Microsoft JhengHei" w:hAnsi="Microsoft JhengHei" w:cs="Arial"/>
                <w:b/>
                <w:bCs/>
                <w:sz w:val="18"/>
                <w:szCs w:val="18"/>
              </w:rPr>
            </w:pPr>
          </w:p>
        </w:tc>
        <w:tc>
          <w:tcPr>
            <w:tcW w:w="3969" w:type="dxa"/>
          </w:tcPr>
          <w:p w14:paraId="5DE13E41" w14:textId="77777777" w:rsidR="00116E74" w:rsidRPr="00895407" w:rsidRDefault="00116E74" w:rsidP="0003012B">
            <w:pPr>
              <w:spacing w:line="300" w:lineRule="exact"/>
              <w:rPr>
                <w:rFonts w:ascii="Microsoft JhengHei" w:hAnsi="Microsoft JhengHei" w:cs="Arial"/>
                <w:bCs/>
                <w:sz w:val="18"/>
                <w:szCs w:val="18"/>
              </w:rPr>
            </w:pPr>
            <w:proofErr w:type="spellStart"/>
            <w:r>
              <w:rPr>
                <w:rFonts w:ascii="Microsoft JhengHei" w:hAnsi="Microsoft JhengHei" w:cs="Arial"/>
                <w:bCs/>
                <w:sz w:val="18"/>
                <w:szCs w:val="18"/>
              </w:rPr>
              <w:t>WelVac</w:t>
            </w:r>
            <w:proofErr w:type="spellEnd"/>
            <w:r>
              <w:rPr>
                <w:rFonts w:ascii="Microsoft JhengHei" w:hAnsi="Microsoft JhengHei" w:cs="Arial"/>
                <w:bCs/>
                <w:sz w:val="18"/>
                <w:szCs w:val="18"/>
              </w:rPr>
              <w:t xml:space="preserve"> 200, Microplate Vacuum Manifold</w:t>
            </w:r>
          </w:p>
        </w:tc>
        <w:tc>
          <w:tcPr>
            <w:tcW w:w="680" w:type="dxa"/>
          </w:tcPr>
          <w:p w14:paraId="251E21A6" w14:textId="77777777" w:rsidR="00116E74" w:rsidRDefault="00116E74" w:rsidP="0003012B">
            <w:pPr>
              <w:spacing w:line="300" w:lineRule="exact"/>
              <w:jc w:val="center"/>
              <w:rPr>
                <w:rFonts w:ascii="Microsoft JhengHei" w:hAnsi="Microsoft JhengHei" w:cs="Arial"/>
                <w:bCs/>
                <w:sz w:val="18"/>
                <w:szCs w:val="18"/>
              </w:rPr>
            </w:pPr>
            <w:r>
              <w:rPr>
                <w:rFonts w:ascii="Microsoft JhengHei" w:hAnsi="Microsoft JhengHei" w:cs="Arial" w:hint="eastAsia"/>
                <w:bCs/>
                <w:sz w:val="18"/>
                <w:szCs w:val="18"/>
              </w:rPr>
              <w:t>x</w:t>
            </w:r>
            <w:r>
              <w:rPr>
                <w:rFonts w:ascii="Microsoft JhengHei" w:hAnsi="Microsoft JhengHei" w:cs="Arial"/>
                <w:bCs/>
                <w:sz w:val="18"/>
                <w:szCs w:val="18"/>
              </w:rPr>
              <w:t xml:space="preserve"> 1</w:t>
            </w:r>
          </w:p>
        </w:tc>
      </w:tr>
      <w:tr w:rsidR="00116E74" w:rsidRPr="00895407" w14:paraId="27150C28" w14:textId="77777777" w:rsidTr="0003012B">
        <w:trPr>
          <w:trHeight w:val="340"/>
          <w:jc w:val="center"/>
        </w:trPr>
        <w:tc>
          <w:tcPr>
            <w:tcW w:w="2268" w:type="dxa"/>
            <w:vMerge/>
            <w:vAlign w:val="center"/>
          </w:tcPr>
          <w:p w14:paraId="132B7AD5" w14:textId="77777777" w:rsidR="00116E74" w:rsidRDefault="00116E74" w:rsidP="0003012B">
            <w:pPr>
              <w:jc w:val="center"/>
              <w:rPr>
                <w:rFonts w:ascii="Microsoft JhengHei" w:hAnsi="Microsoft JhengHei" w:cs="Arial"/>
                <w:b/>
                <w:bCs/>
                <w:sz w:val="18"/>
                <w:szCs w:val="18"/>
              </w:rPr>
            </w:pPr>
          </w:p>
        </w:tc>
        <w:tc>
          <w:tcPr>
            <w:tcW w:w="3969" w:type="dxa"/>
          </w:tcPr>
          <w:p w14:paraId="0613FA39" w14:textId="77777777" w:rsidR="00116E74" w:rsidRPr="00895407" w:rsidRDefault="00116E74" w:rsidP="0003012B">
            <w:pPr>
              <w:spacing w:line="300" w:lineRule="exact"/>
              <w:rPr>
                <w:rFonts w:ascii="Microsoft JhengHei" w:hAnsi="Microsoft JhengHei" w:cs="Arial"/>
                <w:sz w:val="18"/>
                <w:szCs w:val="18"/>
              </w:rPr>
            </w:pPr>
            <w:r>
              <w:rPr>
                <w:rFonts w:ascii="Microsoft JhengHei" w:hAnsi="Microsoft JhengHei" w:cs="Arial"/>
                <w:sz w:val="18"/>
                <w:szCs w:val="18"/>
              </w:rPr>
              <w:t>Spin Column Adaptor Board</w:t>
            </w:r>
          </w:p>
        </w:tc>
        <w:tc>
          <w:tcPr>
            <w:tcW w:w="680" w:type="dxa"/>
          </w:tcPr>
          <w:p w14:paraId="47732311" w14:textId="77777777" w:rsidR="00116E74" w:rsidRPr="00895407" w:rsidRDefault="00116E74" w:rsidP="0003012B">
            <w:pPr>
              <w:spacing w:line="300" w:lineRule="exact"/>
              <w:jc w:val="center"/>
              <w:rPr>
                <w:rFonts w:ascii="Microsoft JhengHei" w:hAnsi="Microsoft JhengHei" w:cs="Arial"/>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r w:rsidR="00116E74" w:rsidRPr="002D2EBD" w14:paraId="366050F1" w14:textId="77777777" w:rsidTr="0003012B">
        <w:trPr>
          <w:trHeight w:val="340"/>
          <w:jc w:val="center"/>
        </w:trPr>
        <w:tc>
          <w:tcPr>
            <w:tcW w:w="2268" w:type="dxa"/>
            <w:vMerge/>
            <w:vAlign w:val="center"/>
          </w:tcPr>
          <w:p w14:paraId="6D803139" w14:textId="77777777" w:rsidR="00116E74" w:rsidRDefault="00116E74" w:rsidP="0003012B">
            <w:pPr>
              <w:jc w:val="center"/>
              <w:rPr>
                <w:rFonts w:ascii="Microsoft JhengHei" w:hAnsi="Microsoft JhengHei" w:cs="Arial"/>
                <w:b/>
                <w:bCs/>
                <w:sz w:val="18"/>
                <w:szCs w:val="18"/>
              </w:rPr>
            </w:pPr>
          </w:p>
        </w:tc>
        <w:tc>
          <w:tcPr>
            <w:tcW w:w="3969" w:type="dxa"/>
          </w:tcPr>
          <w:p w14:paraId="69ED379D" w14:textId="77777777" w:rsidR="00116E74" w:rsidRPr="00895407" w:rsidRDefault="00116E74" w:rsidP="0003012B">
            <w:pPr>
              <w:spacing w:line="300" w:lineRule="exact"/>
              <w:rPr>
                <w:rFonts w:ascii="Microsoft JhengHei" w:hAnsi="Microsoft JhengHei" w:cs="Arial"/>
                <w:sz w:val="18"/>
                <w:szCs w:val="18"/>
              </w:rPr>
            </w:pPr>
            <w:proofErr w:type="spellStart"/>
            <w:r>
              <w:rPr>
                <w:rFonts w:ascii="Microsoft JhengHei" w:hAnsi="Microsoft JhengHei" w:cs="Arial" w:hint="eastAsia"/>
                <w:sz w:val="18"/>
                <w:szCs w:val="18"/>
              </w:rPr>
              <w:t>L</w:t>
            </w:r>
            <w:r>
              <w:rPr>
                <w:rFonts w:ascii="Microsoft JhengHei" w:hAnsi="Microsoft JhengHei" w:cs="Arial"/>
                <w:sz w:val="18"/>
                <w:szCs w:val="18"/>
              </w:rPr>
              <w:t>uer</w:t>
            </w:r>
            <w:proofErr w:type="spellEnd"/>
            <w:r>
              <w:rPr>
                <w:rFonts w:ascii="Microsoft JhengHei" w:hAnsi="Microsoft JhengHei" w:cs="Arial"/>
                <w:sz w:val="18"/>
                <w:szCs w:val="18"/>
              </w:rPr>
              <w:t xml:space="preserve"> Connector (25/pk)</w:t>
            </w:r>
          </w:p>
        </w:tc>
        <w:tc>
          <w:tcPr>
            <w:tcW w:w="680" w:type="dxa"/>
          </w:tcPr>
          <w:p w14:paraId="4C7B6F0E" w14:textId="77777777" w:rsidR="00116E74" w:rsidRPr="002D2EBD" w:rsidRDefault="00116E74" w:rsidP="0003012B">
            <w:pPr>
              <w:spacing w:line="300" w:lineRule="exact"/>
              <w:jc w:val="center"/>
              <w:rPr>
                <w:rFonts w:ascii="Microsoft JhengHei" w:hAnsi="Microsoft JhengHei" w:cs="Arial"/>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r w:rsidR="00116E74" w:rsidRPr="00895407" w14:paraId="7B8B6B6D" w14:textId="77777777" w:rsidTr="0003012B">
        <w:trPr>
          <w:trHeight w:val="340"/>
          <w:jc w:val="center"/>
        </w:trPr>
        <w:tc>
          <w:tcPr>
            <w:tcW w:w="2268" w:type="dxa"/>
            <w:vMerge/>
            <w:vAlign w:val="center"/>
          </w:tcPr>
          <w:p w14:paraId="280DF3C3" w14:textId="77777777" w:rsidR="00116E74" w:rsidRDefault="00116E74" w:rsidP="0003012B">
            <w:pPr>
              <w:jc w:val="center"/>
              <w:rPr>
                <w:rFonts w:ascii="Microsoft JhengHei" w:hAnsi="Microsoft JhengHei" w:cs="Arial"/>
                <w:b/>
                <w:bCs/>
                <w:sz w:val="18"/>
                <w:szCs w:val="18"/>
              </w:rPr>
            </w:pPr>
          </w:p>
        </w:tc>
        <w:tc>
          <w:tcPr>
            <w:tcW w:w="3969" w:type="dxa"/>
          </w:tcPr>
          <w:p w14:paraId="3A4D3AE2" w14:textId="77777777" w:rsidR="00116E74" w:rsidRPr="00895407" w:rsidRDefault="00116E74" w:rsidP="0003012B">
            <w:pPr>
              <w:spacing w:line="300" w:lineRule="exact"/>
              <w:rPr>
                <w:rFonts w:ascii="Microsoft JhengHei" w:hAnsi="Microsoft JhengHei" w:cs="Arial"/>
                <w:sz w:val="18"/>
                <w:szCs w:val="18"/>
              </w:rPr>
            </w:pPr>
            <w:proofErr w:type="spellStart"/>
            <w:r>
              <w:rPr>
                <w:rFonts w:ascii="Microsoft JhengHei" w:hAnsi="Microsoft JhengHei" w:cs="Arial" w:hint="eastAsia"/>
                <w:sz w:val="18"/>
                <w:szCs w:val="18"/>
              </w:rPr>
              <w:t>L</w:t>
            </w:r>
            <w:r>
              <w:rPr>
                <w:rFonts w:ascii="Microsoft JhengHei" w:hAnsi="Microsoft JhengHei" w:cs="Arial"/>
                <w:sz w:val="18"/>
                <w:szCs w:val="18"/>
              </w:rPr>
              <w:t>uer</w:t>
            </w:r>
            <w:proofErr w:type="spellEnd"/>
            <w:r>
              <w:rPr>
                <w:rFonts w:ascii="Microsoft JhengHei" w:hAnsi="Microsoft JhengHei" w:cs="Arial"/>
                <w:sz w:val="18"/>
                <w:szCs w:val="18"/>
              </w:rPr>
              <w:t xml:space="preserve"> Stopper (25/pk)</w:t>
            </w:r>
          </w:p>
        </w:tc>
        <w:tc>
          <w:tcPr>
            <w:tcW w:w="680" w:type="dxa"/>
          </w:tcPr>
          <w:p w14:paraId="3FD8CF09" w14:textId="77777777" w:rsidR="00116E74" w:rsidRPr="00895407" w:rsidRDefault="00116E74" w:rsidP="0003012B">
            <w:pPr>
              <w:spacing w:line="300" w:lineRule="exact"/>
              <w:jc w:val="center"/>
              <w:rPr>
                <w:rFonts w:ascii="Microsoft JhengHei" w:hAnsi="Microsoft JhengHei" w:cs="Arial"/>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r w:rsidR="00116E74" w:rsidRPr="00203806" w14:paraId="499A14A5" w14:textId="77777777" w:rsidTr="0003012B">
        <w:trPr>
          <w:trHeight w:val="340"/>
          <w:jc w:val="center"/>
        </w:trPr>
        <w:tc>
          <w:tcPr>
            <w:tcW w:w="2268" w:type="dxa"/>
            <w:vMerge/>
            <w:vAlign w:val="center"/>
          </w:tcPr>
          <w:p w14:paraId="2EA528AA" w14:textId="77777777" w:rsidR="00116E74" w:rsidRDefault="00116E74" w:rsidP="0003012B">
            <w:pPr>
              <w:jc w:val="center"/>
              <w:rPr>
                <w:rFonts w:ascii="Microsoft JhengHei" w:hAnsi="Microsoft JhengHei" w:cs="Arial"/>
                <w:b/>
                <w:bCs/>
                <w:sz w:val="18"/>
                <w:szCs w:val="18"/>
              </w:rPr>
            </w:pPr>
          </w:p>
        </w:tc>
        <w:tc>
          <w:tcPr>
            <w:tcW w:w="3969" w:type="dxa"/>
          </w:tcPr>
          <w:p w14:paraId="1115C32C" w14:textId="77777777" w:rsidR="00116E74" w:rsidRPr="00895407" w:rsidRDefault="00116E74" w:rsidP="0003012B">
            <w:pPr>
              <w:spacing w:line="300" w:lineRule="exact"/>
              <w:rPr>
                <w:rFonts w:ascii="Microsoft JhengHei" w:hAnsi="Microsoft JhengHei" w:cs="Arial"/>
                <w:sz w:val="18"/>
                <w:szCs w:val="18"/>
              </w:rPr>
            </w:pPr>
            <w:r>
              <w:rPr>
                <w:rFonts w:ascii="Microsoft JhengHei" w:hAnsi="Microsoft JhengHei" w:cs="Arial" w:hint="eastAsia"/>
                <w:sz w:val="18"/>
                <w:szCs w:val="18"/>
              </w:rPr>
              <w:t>W</w:t>
            </w:r>
            <w:r>
              <w:rPr>
                <w:rFonts w:ascii="Microsoft JhengHei" w:hAnsi="Microsoft JhengHei" w:cs="Arial"/>
                <w:sz w:val="18"/>
                <w:szCs w:val="18"/>
              </w:rPr>
              <w:t>aste Tray</w:t>
            </w:r>
          </w:p>
        </w:tc>
        <w:tc>
          <w:tcPr>
            <w:tcW w:w="680" w:type="dxa"/>
          </w:tcPr>
          <w:p w14:paraId="0AED386B" w14:textId="77777777" w:rsidR="00116E74" w:rsidRPr="00203806" w:rsidRDefault="00116E74" w:rsidP="0003012B">
            <w:pPr>
              <w:spacing w:line="300" w:lineRule="exact"/>
              <w:jc w:val="center"/>
              <w:rPr>
                <w:rFonts w:ascii="Microsoft JhengHei" w:hAnsi="Microsoft JhengHei" w:cs="Arial"/>
                <w:bCs/>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r w:rsidR="00116E74" w:rsidRPr="00203806" w14:paraId="5F7217D5" w14:textId="77777777" w:rsidTr="0003012B">
        <w:trPr>
          <w:trHeight w:val="340"/>
          <w:jc w:val="center"/>
        </w:trPr>
        <w:tc>
          <w:tcPr>
            <w:tcW w:w="2268" w:type="dxa"/>
            <w:vMerge/>
            <w:vAlign w:val="center"/>
          </w:tcPr>
          <w:p w14:paraId="3716EB7D" w14:textId="77777777" w:rsidR="00116E74" w:rsidRDefault="00116E74" w:rsidP="0003012B">
            <w:pPr>
              <w:jc w:val="center"/>
              <w:rPr>
                <w:rFonts w:ascii="Microsoft JhengHei" w:hAnsi="Microsoft JhengHei" w:cs="Arial"/>
                <w:b/>
                <w:bCs/>
                <w:sz w:val="18"/>
                <w:szCs w:val="18"/>
              </w:rPr>
            </w:pPr>
          </w:p>
        </w:tc>
        <w:tc>
          <w:tcPr>
            <w:tcW w:w="3969" w:type="dxa"/>
          </w:tcPr>
          <w:p w14:paraId="0554E352" w14:textId="77777777" w:rsidR="00116E74" w:rsidRDefault="00116E74" w:rsidP="0003012B">
            <w:pPr>
              <w:spacing w:line="300" w:lineRule="exact"/>
              <w:rPr>
                <w:rFonts w:ascii="Microsoft JhengHei" w:hAnsi="Microsoft JhengHei" w:cs="Arial"/>
                <w:sz w:val="18"/>
                <w:szCs w:val="18"/>
              </w:rPr>
            </w:pPr>
            <w:r>
              <w:rPr>
                <w:rFonts w:ascii="Microsoft JhengHei" w:hAnsi="Microsoft JhengHei" w:cs="Arial" w:hint="eastAsia"/>
                <w:sz w:val="18"/>
                <w:szCs w:val="18"/>
              </w:rPr>
              <w:t>Al</w:t>
            </w:r>
            <w:r>
              <w:rPr>
                <w:rFonts w:ascii="Microsoft JhengHei" w:hAnsi="Microsoft JhengHei" w:cs="Arial"/>
                <w:sz w:val="18"/>
                <w:szCs w:val="18"/>
              </w:rPr>
              <w:t>len Wrench</w:t>
            </w:r>
          </w:p>
        </w:tc>
        <w:tc>
          <w:tcPr>
            <w:tcW w:w="680" w:type="dxa"/>
          </w:tcPr>
          <w:p w14:paraId="24A16A27" w14:textId="77777777" w:rsidR="00116E74" w:rsidRPr="00203806" w:rsidRDefault="00116E74" w:rsidP="0003012B">
            <w:pPr>
              <w:spacing w:line="300" w:lineRule="exact"/>
              <w:jc w:val="center"/>
              <w:rPr>
                <w:rFonts w:ascii="Microsoft JhengHei" w:hAnsi="Microsoft JhengHei" w:cs="Arial"/>
                <w:bCs/>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r w:rsidR="00116E74" w:rsidRPr="00203806" w14:paraId="74813F96" w14:textId="77777777" w:rsidTr="0003012B">
        <w:trPr>
          <w:trHeight w:val="340"/>
          <w:jc w:val="center"/>
        </w:trPr>
        <w:tc>
          <w:tcPr>
            <w:tcW w:w="2268" w:type="dxa"/>
            <w:vMerge/>
            <w:vAlign w:val="center"/>
          </w:tcPr>
          <w:p w14:paraId="37093307" w14:textId="77777777" w:rsidR="00116E74" w:rsidRDefault="00116E74" w:rsidP="0003012B">
            <w:pPr>
              <w:jc w:val="center"/>
              <w:rPr>
                <w:rFonts w:ascii="Microsoft JhengHei" w:hAnsi="Microsoft JhengHei" w:cs="Arial"/>
                <w:b/>
                <w:bCs/>
                <w:sz w:val="18"/>
                <w:szCs w:val="18"/>
              </w:rPr>
            </w:pPr>
          </w:p>
        </w:tc>
        <w:tc>
          <w:tcPr>
            <w:tcW w:w="3969" w:type="dxa"/>
          </w:tcPr>
          <w:p w14:paraId="76F7558D" w14:textId="77777777" w:rsidR="00116E74" w:rsidRDefault="00116E74" w:rsidP="0003012B">
            <w:pPr>
              <w:spacing w:line="300" w:lineRule="exact"/>
              <w:rPr>
                <w:rFonts w:ascii="Microsoft JhengHei" w:hAnsi="Microsoft JhengHei" w:cs="Arial"/>
                <w:sz w:val="18"/>
                <w:szCs w:val="18"/>
              </w:rPr>
            </w:pPr>
            <w:r>
              <w:rPr>
                <w:rFonts w:ascii="Microsoft JhengHei" w:hAnsi="Microsoft JhengHei" w:cs="Arial"/>
                <w:sz w:val="18"/>
                <w:szCs w:val="18"/>
              </w:rPr>
              <w:t>Sealing Kit (</w:t>
            </w:r>
            <w:r>
              <w:rPr>
                <w:rFonts w:ascii="Microsoft JhengHei" w:hAnsi="Microsoft JhengHei" w:cs="Arial" w:hint="eastAsia"/>
                <w:sz w:val="18"/>
                <w:szCs w:val="18"/>
              </w:rPr>
              <w:t>O</w:t>
            </w:r>
            <w:r>
              <w:rPr>
                <w:rFonts w:ascii="Microsoft JhengHei" w:hAnsi="Microsoft JhengHei" w:cs="Arial"/>
                <w:sz w:val="18"/>
                <w:szCs w:val="18"/>
              </w:rPr>
              <w:t>-ring x 1, Gasket x 1)</w:t>
            </w:r>
          </w:p>
        </w:tc>
        <w:tc>
          <w:tcPr>
            <w:tcW w:w="680" w:type="dxa"/>
          </w:tcPr>
          <w:p w14:paraId="099A0367" w14:textId="77777777" w:rsidR="00116E74" w:rsidRPr="00203806" w:rsidRDefault="00116E74" w:rsidP="0003012B">
            <w:pPr>
              <w:spacing w:line="300" w:lineRule="exact"/>
              <w:jc w:val="center"/>
              <w:rPr>
                <w:rFonts w:ascii="Microsoft JhengHei" w:hAnsi="Microsoft JhengHei" w:cs="Arial"/>
                <w:bCs/>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r w:rsidR="00116E74" w:rsidRPr="00895407" w14:paraId="004AC713" w14:textId="77777777" w:rsidTr="0003012B">
        <w:trPr>
          <w:trHeight w:val="340"/>
          <w:jc w:val="center"/>
        </w:trPr>
        <w:tc>
          <w:tcPr>
            <w:tcW w:w="2268" w:type="dxa"/>
            <w:vMerge/>
            <w:vAlign w:val="center"/>
          </w:tcPr>
          <w:p w14:paraId="0FC5C4CF" w14:textId="77777777" w:rsidR="00116E74" w:rsidRDefault="00116E74" w:rsidP="0003012B">
            <w:pPr>
              <w:jc w:val="center"/>
              <w:rPr>
                <w:rFonts w:ascii="Microsoft JhengHei" w:hAnsi="Microsoft JhengHei" w:cs="Arial"/>
                <w:b/>
                <w:bCs/>
                <w:sz w:val="18"/>
                <w:szCs w:val="18"/>
              </w:rPr>
            </w:pPr>
          </w:p>
        </w:tc>
        <w:tc>
          <w:tcPr>
            <w:tcW w:w="3969" w:type="dxa"/>
          </w:tcPr>
          <w:p w14:paraId="311BF298" w14:textId="166980BA" w:rsidR="00116E74" w:rsidRPr="00895407" w:rsidRDefault="00116E74" w:rsidP="0003012B">
            <w:pPr>
              <w:spacing w:line="300" w:lineRule="exact"/>
              <w:rPr>
                <w:rFonts w:ascii="Microsoft JhengHei" w:hAnsi="Microsoft JhengHei" w:cs="Arial"/>
                <w:sz w:val="18"/>
                <w:szCs w:val="18"/>
              </w:rPr>
            </w:pPr>
            <w:r w:rsidRPr="00895407">
              <w:rPr>
                <w:rFonts w:ascii="Microsoft JhengHei" w:hAnsi="Microsoft JhengHei" w:cs="Arial"/>
                <w:sz w:val="18"/>
                <w:szCs w:val="18"/>
              </w:rPr>
              <w:t>Silicone Tube</w:t>
            </w:r>
          </w:p>
        </w:tc>
        <w:tc>
          <w:tcPr>
            <w:tcW w:w="680" w:type="dxa"/>
          </w:tcPr>
          <w:p w14:paraId="1836904E" w14:textId="3EC3BD11" w:rsidR="00116E74" w:rsidRPr="00203806" w:rsidRDefault="00116E74" w:rsidP="0003012B">
            <w:pPr>
              <w:spacing w:line="300" w:lineRule="exact"/>
              <w:jc w:val="center"/>
              <w:rPr>
                <w:rFonts w:ascii="Microsoft JhengHei" w:hAnsi="Microsoft JhengHei" w:cs="Arial"/>
                <w:bCs/>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r w:rsidR="00116E74" w:rsidRPr="00895407" w14:paraId="378C797B" w14:textId="77777777" w:rsidTr="0003012B">
        <w:trPr>
          <w:trHeight w:val="340"/>
          <w:jc w:val="center"/>
        </w:trPr>
        <w:tc>
          <w:tcPr>
            <w:tcW w:w="2268" w:type="dxa"/>
            <w:vMerge/>
            <w:vAlign w:val="center"/>
          </w:tcPr>
          <w:p w14:paraId="1D714E09" w14:textId="77777777" w:rsidR="00116E74" w:rsidRDefault="00116E74" w:rsidP="0003012B">
            <w:pPr>
              <w:jc w:val="center"/>
              <w:rPr>
                <w:rFonts w:ascii="Microsoft JhengHei" w:hAnsi="Microsoft JhengHei" w:cs="Arial"/>
                <w:b/>
                <w:bCs/>
                <w:sz w:val="18"/>
                <w:szCs w:val="18"/>
              </w:rPr>
            </w:pPr>
          </w:p>
        </w:tc>
        <w:tc>
          <w:tcPr>
            <w:tcW w:w="3969" w:type="dxa"/>
          </w:tcPr>
          <w:p w14:paraId="1ECB8284" w14:textId="77777777" w:rsidR="00116E74" w:rsidRPr="00895407" w:rsidRDefault="00116E74" w:rsidP="0003012B">
            <w:pPr>
              <w:spacing w:line="300" w:lineRule="exact"/>
              <w:rPr>
                <w:rFonts w:ascii="Microsoft JhengHei" w:hAnsi="Microsoft JhengHei" w:cs="Arial"/>
                <w:sz w:val="18"/>
                <w:szCs w:val="18"/>
              </w:rPr>
            </w:pPr>
            <w:r w:rsidRPr="00895407">
              <w:rPr>
                <w:rFonts w:ascii="Microsoft JhengHei" w:hAnsi="Microsoft JhengHei" w:cs="Arial"/>
                <w:sz w:val="18"/>
                <w:szCs w:val="18"/>
              </w:rPr>
              <w:t>Instruction Manual</w:t>
            </w:r>
          </w:p>
        </w:tc>
        <w:tc>
          <w:tcPr>
            <w:tcW w:w="680" w:type="dxa"/>
          </w:tcPr>
          <w:p w14:paraId="005AD43B" w14:textId="77777777" w:rsidR="00116E74" w:rsidRPr="00895407" w:rsidRDefault="00116E74" w:rsidP="0003012B">
            <w:pPr>
              <w:spacing w:line="300" w:lineRule="exact"/>
              <w:jc w:val="center"/>
              <w:rPr>
                <w:rFonts w:ascii="Microsoft JhengHei" w:hAnsi="Microsoft JhengHei" w:cs="Arial"/>
                <w:sz w:val="18"/>
                <w:szCs w:val="18"/>
              </w:rPr>
            </w:pPr>
            <w:r w:rsidRPr="00203806">
              <w:rPr>
                <w:rFonts w:ascii="Microsoft JhengHei" w:hAnsi="Microsoft JhengHei" w:cs="Arial" w:hint="eastAsia"/>
                <w:bCs/>
                <w:sz w:val="18"/>
                <w:szCs w:val="18"/>
              </w:rPr>
              <w:t>x</w:t>
            </w:r>
            <w:r w:rsidRPr="00203806">
              <w:rPr>
                <w:rFonts w:ascii="Microsoft JhengHei" w:hAnsi="Microsoft JhengHei" w:cs="Arial"/>
                <w:bCs/>
                <w:sz w:val="18"/>
                <w:szCs w:val="18"/>
              </w:rPr>
              <w:t xml:space="preserve"> 1</w:t>
            </w:r>
          </w:p>
        </w:tc>
      </w:tr>
    </w:tbl>
    <w:p w14:paraId="23099C6F" w14:textId="52D9012D" w:rsidR="00CF140A" w:rsidRDefault="00CF140A" w:rsidP="00D66320">
      <w:pPr>
        <w:widowControl/>
        <w:rPr>
          <w:rFonts w:ascii="Arial" w:hAnsi="Arial" w:cs="Arial"/>
        </w:rPr>
      </w:pPr>
      <w:r>
        <w:rPr>
          <w:rFonts w:ascii="Arial" w:hAnsi="Arial" w:cs="Arial"/>
          <w:noProof/>
        </w:rPr>
        <w:lastRenderedPageBreak/>
        <mc:AlternateContent>
          <mc:Choice Requires="wps">
            <w:drawing>
              <wp:inline distT="0" distB="0" distL="0" distR="0" wp14:anchorId="51DA7959" wp14:editId="39DC9A61">
                <wp:extent cx="4408805" cy="349885"/>
                <wp:effectExtent l="0" t="0" r="0" b="0"/>
                <wp:docPr id="1"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8805" cy="349885"/>
                        </a:xfrm>
                        <a:prstGeom prst="rect">
                          <a:avLst/>
                        </a:prstGeom>
                        <a:solidFill>
                          <a:schemeClr val="tx1"/>
                        </a:solidFill>
                        <a:ln>
                          <a:noFill/>
                        </a:ln>
                      </wps:spPr>
                      <wps:txbx>
                        <w:txbxContent>
                          <w:p w14:paraId="3D970E79" w14:textId="79422268" w:rsidR="005862EF" w:rsidRPr="007F24D8" w:rsidRDefault="005862EF" w:rsidP="00CF140A">
                            <w:pPr>
                              <w:adjustRightInd w:val="0"/>
                              <w:snapToGrid w:val="0"/>
                              <w:spacing w:beforeLines="10" w:before="36"/>
                              <w:jc w:val="center"/>
                              <w:rPr>
                                <w:rFonts w:ascii="Arial" w:hAnsi="Arial" w:cs="Arial"/>
                                <w:b/>
                                <w:bCs/>
                                <w:color w:val="FFFFFF" w:themeColor="background1"/>
                                <w:sz w:val="32"/>
                                <w:szCs w:val="32"/>
                              </w:rPr>
                            </w:pPr>
                            <w:r w:rsidRPr="007F24D8">
                              <w:rPr>
                                <w:rFonts w:ascii="MyriadPro-Regular" w:hAnsi="MyriadPro-Regular" w:cs="MyriadPro-Regular"/>
                                <w:b/>
                                <w:bCs/>
                                <w:color w:val="FFFFFF"/>
                                <w:kern w:val="0"/>
                                <w:sz w:val="32"/>
                                <w:szCs w:val="32"/>
                              </w:rPr>
                              <w:t>Main Part Diagram</w:t>
                            </w:r>
                          </w:p>
                          <w:p w14:paraId="67130556" w14:textId="77777777" w:rsidR="005862EF" w:rsidRPr="007F24D8" w:rsidRDefault="005862EF" w:rsidP="00CF140A">
                            <w:pPr>
                              <w:rPr>
                                <w:sz w:val="32"/>
                                <w:szCs w:val="32"/>
                              </w:rPr>
                            </w:pPr>
                          </w:p>
                        </w:txbxContent>
                      </wps:txbx>
                      <wps:bodyPr rot="0" vert="horz" wrap="square" lIns="91440" tIns="45720" rIns="91440" bIns="45720" anchor="t" anchorCtr="0" upright="1">
                        <a:noAutofit/>
                      </wps:bodyPr>
                    </wps:wsp>
                  </a:graphicData>
                </a:graphic>
              </wp:inline>
            </w:drawing>
          </mc:Choice>
          <mc:Fallback>
            <w:pict>
              <v:rect w14:anchorId="51DA7959" id="Rectangle 458" o:spid="_x0000_s1029" style="width:347.1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" fillcolor="black [3213]" stroked="f">
                <v:textbox>
                  <w:txbxContent>
                    <w:p w14:paraId="3D970E79" w14:textId="79422268" w:rsidR="005862EF" w:rsidRPr="007F24D8" w:rsidRDefault="005862EF" w:rsidP="00CF140A">
                      <w:pPr>
                        <w:adjustRightInd w:val="0"/>
                        <w:snapToGrid w:val="0"/>
                        <w:spacing w:beforeLines="10" w:before="36"/>
                        <w:jc w:val="center"/>
                        <w:rPr>
                          <w:rFonts w:ascii="Arial" w:hAnsi="Arial" w:cs="Arial"/>
                          <w:b/>
                          <w:bCs/>
                          <w:color w:val="FFFFFF" w:themeColor="background1"/>
                          <w:sz w:val="32"/>
                          <w:szCs w:val="32"/>
                        </w:rPr>
                      </w:pPr>
                      <w:r w:rsidRPr="007F24D8">
                        <w:rPr>
                          <w:rFonts w:ascii="MyriadPro-Regular" w:hAnsi="MyriadPro-Regular" w:cs="MyriadPro-Regular"/>
                          <w:b/>
                          <w:bCs/>
                          <w:color w:val="FFFFFF"/>
                          <w:kern w:val="0"/>
                          <w:sz w:val="32"/>
                          <w:szCs w:val="32"/>
                        </w:rPr>
                        <w:t>Main Part Diagram</w:t>
                      </w:r>
                    </w:p>
                    <w:p w14:paraId="67130556" w14:textId="77777777" w:rsidR="005862EF" w:rsidRPr="007F24D8" w:rsidRDefault="005862EF" w:rsidP="00CF140A">
                      <w:pPr>
                        <w:rPr>
                          <w:sz w:val="32"/>
                          <w:szCs w:val="32"/>
                        </w:rPr>
                      </w:pPr>
                    </w:p>
                  </w:txbxContent>
                </v:textbox>
                <w10:anchorlock/>
              </v:rect>
            </w:pict>
          </mc:Fallback>
        </mc:AlternateContent>
      </w:r>
    </w:p>
    <w:p w14:paraId="30F351B4" w14:textId="77777777" w:rsidR="00D66320" w:rsidRPr="00CB0D6D" w:rsidRDefault="00D66320" w:rsidP="001F0FF5">
      <w:pPr>
        <w:pStyle w:val="Paragraphedeliste"/>
        <w:numPr>
          <w:ilvl w:val="0"/>
          <w:numId w:val="12"/>
        </w:numPr>
        <w:ind w:leftChars="0"/>
        <w:rPr>
          <w:rFonts w:ascii="Arial" w:hAnsi="Arial" w:cs="Arial"/>
          <w:bCs/>
          <w:color w:val="7F7F7F" w:themeColor="text1" w:themeTint="80"/>
        </w:rPr>
      </w:pPr>
      <w:proofErr w:type="spellStart"/>
      <w:r w:rsidRPr="00CB0D6D">
        <w:rPr>
          <w:rFonts w:ascii="Microsoft JhengHei" w:hAnsi="Microsoft JhengHei" w:hint="eastAsia"/>
          <w:b/>
          <w:bCs/>
        </w:rPr>
        <w:t>W</w:t>
      </w:r>
      <w:r w:rsidRPr="00CB0D6D">
        <w:rPr>
          <w:rFonts w:ascii="Microsoft JhengHei" w:hAnsi="Microsoft JhengHei"/>
          <w:b/>
          <w:bCs/>
        </w:rPr>
        <w:t>elVac</w:t>
      </w:r>
      <w:proofErr w:type="spellEnd"/>
      <w:r w:rsidRPr="00CB0D6D">
        <w:rPr>
          <w:rFonts w:ascii="Microsoft JhengHei" w:hAnsi="Microsoft JhengHei"/>
          <w:b/>
          <w:bCs/>
        </w:rPr>
        <w:t xml:space="preserve"> 200</w:t>
      </w:r>
      <w:r w:rsidR="00CB0D6D" w:rsidRPr="00CB0D6D">
        <w:rPr>
          <w:rFonts w:ascii="Microsoft JhengHei" w:hAnsi="Microsoft JhengHei" w:hint="eastAsia"/>
          <w:b/>
          <w:bCs/>
        </w:rPr>
        <w:t xml:space="preserve"> M</w:t>
      </w:r>
      <w:r w:rsidR="00CB0D6D" w:rsidRPr="00CB0D6D">
        <w:rPr>
          <w:rFonts w:ascii="Microsoft JhengHei" w:hAnsi="Microsoft JhengHei"/>
          <w:b/>
          <w:bCs/>
        </w:rPr>
        <w:t>icroplate Vacuum Manifold</w:t>
      </w:r>
    </w:p>
    <w:p w14:paraId="6A154537" w14:textId="4F6023E2" w:rsidR="00356F98" w:rsidRDefault="0061032C" w:rsidP="001F0FF5">
      <w:pPr>
        <w:spacing w:afterLines="50" w:after="180"/>
        <w:jc w:val="center"/>
      </w:pPr>
      <w:r>
        <w:object w:dxaOrig="14415" w:dyaOrig="7515" w14:anchorId="3FE63E86">
          <v:shape id="_x0000_i1025" type="#_x0000_t75" style="width:195pt;height:105.75pt" o:ole="">
            <v:imagedata r:id="rId12" o:title=""/>
          </v:shape>
          <o:OLEObject Type="Embed" ProgID="PBrush" ShapeID="_x0000_i1025" DrawAspect="Content" ObjectID="_1651402444" r:id="rId13"/>
        </w:object>
      </w:r>
    </w:p>
    <w:tbl>
      <w:tblPr>
        <w:tblStyle w:val="Grilledutableau"/>
        <w:tblW w:w="7113" w:type="dxa"/>
        <w:jc w:val="center"/>
        <w:tblLook w:val="04A0" w:firstRow="1" w:lastRow="0" w:firstColumn="1" w:lastColumn="0" w:noHBand="0" w:noVBand="1"/>
      </w:tblPr>
      <w:tblGrid>
        <w:gridCol w:w="1006"/>
        <w:gridCol w:w="1984"/>
        <w:gridCol w:w="1005"/>
        <w:gridCol w:w="3118"/>
      </w:tblGrid>
      <w:tr w:rsidR="00356F98" w14:paraId="264412E6" w14:textId="77777777" w:rsidTr="0061032C">
        <w:trPr>
          <w:trHeight w:val="340"/>
          <w:jc w:val="center"/>
        </w:trPr>
        <w:tc>
          <w:tcPr>
            <w:tcW w:w="1006" w:type="dxa"/>
            <w:shd w:val="clear" w:color="auto" w:fill="D9D9D9" w:themeFill="background1" w:themeFillShade="D9"/>
            <w:vAlign w:val="center"/>
          </w:tcPr>
          <w:p w14:paraId="783175A1" w14:textId="77777777" w:rsidR="00356F98" w:rsidRPr="0061032C" w:rsidRDefault="00356F98" w:rsidP="001F0FF5">
            <w:pPr>
              <w:jc w:val="center"/>
              <w:rPr>
                <w:rFonts w:ascii="Microsoft JhengHei" w:hAnsi="Microsoft JhengHei" w:cs="Arial"/>
                <w:b/>
                <w:bCs/>
                <w:sz w:val="18"/>
                <w:szCs w:val="18"/>
              </w:rPr>
            </w:pPr>
            <w:r w:rsidRPr="0061032C">
              <w:rPr>
                <w:rFonts w:ascii="Microsoft JhengHei" w:hAnsi="Microsoft JhengHei" w:cs="Arial" w:hint="eastAsia"/>
                <w:b/>
                <w:bCs/>
                <w:sz w:val="18"/>
                <w:szCs w:val="18"/>
              </w:rPr>
              <w:t>P</w:t>
            </w:r>
            <w:r w:rsidRPr="0061032C">
              <w:rPr>
                <w:rFonts w:ascii="Microsoft JhengHei" w:hAnsi="Microsoft JhengHei" w:cs="Arial"/>
                <w:b/>
                <w:bCs/>
                <w:sz w:val="18"/>
                <w:szCs w:val="18"/>
              </w:rPr>
              <w:t>osition</w:t>
            </w:r>
          </w:p>
        </w:tc>
        <w:tc>
          <w:tcPr>
            <w:tcW w:w="1984" w:type="dxa"/>
            <w:shd w:val="clear" w:color="auto" w:fill="D9D9D9" w:themeFill="background1" w:themeFillShade="D9"/>
            <w:vAlign w:val="center"/>
          </w:tcPr>
          <w:p w14:paraId="1C7A927C" w14:textId="77777777" w:rsidR="00356F98" w:rsidRPr="0061032C" w:rsidRDefault="00356F98" w:rsidP="001F0FF5">
            <w:pPr>
              <w:jc w:val="center"/>
              <w:rPr>
                <w:rFonts w:ascii="Microsoft JhengHei" w:hAnsi="Microsoft JhengHei" w:cs="Arial"/>
                <w:b/>
                <w:bCs/>
                <w:sz w:val="18"/>
                <w:szCs w:val="18"/>
              </w:rPr>
            </w:pPr>
            <w:r w:rsidRPr="0061032C">
              <w:rPr>
                <w:rFonts w:ascii="Microsoft JhengHei" w:hAnsi="Microsoft JhengHei" w:cs="Arial" w:hint="eastAsia"/>
                <w:b/>
                <w:bCs/>
                <w:sz w:val="18"/>
                <w:szCs w:val="18"/>
              </w:rPr>
              <w:t>D</w:t>
            </w:r>
            <w:r w:rsidRPr="0061032C">
              <w:rPr>
                <w:rFonts w:ascii="Microsoft JhengHei" w:hAnsi="Microsoft JhengHei" w:cs="Arial"/>
                <w:b/>
                <w:bCs/>
                <w:sz w:val="18"/>
                <w:szCs w:val="18"/>
              </w:rPr>
              <w:t>esignation</w:t>
            </w:r>
          </w:p>
        </w:tc>
        <w:tc>
          <w:tcPr>
            <w:tcW w:w="1005" w:type="dxa"/>
            <w:shd w:val="clear" w:color="auto" w:fill="D9D9D9" w:themeFill="background1" w:themeFillShade="D9"/>
            <w:vAlign w:val="center"/>
          </w:tcPr>
          <w:p w14:paraId="25524F3A" w14:textId="77777777" w:rsidR="00356F98" w:rsidRPr="0061032C" w:rsidRDefault="00356F98" w:rsidP="001F0FF5">
            <w:pPr>
              <w:jc w:val="center"/>
              <w:rPr>
                <w:rFonts w:ascii="Microsoft JhengHei" w:hAnsi="Microsoft JhengHei" w:cs="Arial"/>
                <w:b/>
                <w:bCs/>
                <w:sz w:val="18"/>
                <w:szCs w:val="18"/>
              </w:rPr>
            </w:pPr>
            <w:r w:rsidRPr="0061032C">
              <w:rPr>
                <w:rFonts w:ascii="Microsoft JhengHei" w:hAnsi="Microsoft JhengHei" w:cs="Arial" w:hint="eastAsia"/>
                <w:b/>
                <w:bCs/>
                <w:sz w:val="18"/>
                <w:szCs w:val="18"/>
              </w:rPr>
              <w:t>P</w:t>
            </w:r>
            <w:r w:rsidRPr="0061032C">
              <w:rPr>
                <w:rFonts w:ascii="Microsoft JhengHei" w:hAnsi="Microsoft JhengHei" w:cs="Arial"/>
                <w:b/>
                <w:bCs/>
                <w:sz w:val="18"/>
                <w:szCs w:val="18"/>
              </w:rPr>
              <w:t>osition</w:t>
            </w:r>
          </w:p>
        </w:tc>
        <w:tc>
          <w:tcPr>
            <w:tcW w:w="3118" w:type="dxa"/>
            <w:shd w:val="clear" w:color="auto" w:fill="D9D9D9" w:themeFill="background1" w:themeFillShade="D9"/>
            <w:vAlign w:val="center"/>
          </w:tcPr>
          <w:p w14:paraId="61B6360A" w14:textId="77777777" w:rsidR="00356F98" w:rsidRPr="0061032C" w:rsidRDefault="00356F98" w:rsidP="001F0FF5">
            <w:pPr>
              <w:jc w:val="center"/>
              <w:rPr>
                <w:rFonts w:ascii="Microsoft JhengHei" w:hAnsi="Microsoft JhengHei" w:cs="Arial"/>
                <w:b/>
                <w:bCs/>
                <w:sz w:val="18"/>
                <w:szCs w:val="18"/>
              </w:rPr>
            </w:pPr>
            <w:r w:rsidRPr="0061032C">
              <w:rPr>
                <w:rFonts w:ascii="Microsoft JhengHei" w:hAnsi="Microsoft JhengHei" w:cs="Arial" w:hint="eastAsia"/>
                <w:b/>
                <w:bCs/>
                <w:sz w:val="18"/>
                <w:szCs w:val="18"/>
              </w:rPr>
              <w:t>D</w:t>
            </w:r>
            <w:r w:rsidRPr="0061032C">
              <w:rPr>
                <w:rFonts w:ascii="Microsoft JhengHei" w:hAnsi="Microsoft JhengHei" w:cs="Arial"/>
                <w:b/>
                <w:bCs/>
                <w:sz w:val="18"/>
                <w:szCs w:val="18"/>
              </w:rPr>
              <w:t>esignation</w:t>
            </w:r>
          </w:p>
        </w:tc>
      </w:tr>
      <w:tr w:rsidR="0061032C" w14:paraId="237693C9" w14:textId="77777777" w:rsidTr="0061032C">
        <w:trPr>
          <w:trHeight w:val="340"/>
          <w:jc w:val="center"/>
        </w:trPr>
        <w:tc>
          <w:tcPr>
            <w:tcW w:w="1006" w:type="dxa"/>
            <w:vAlign w:val="center"/>
          </w:tcPr>
          <w:p w14:paraId="1C95BF4C" w14:textId="77777777" w:rsidR="0061032C" w:rsidRPr="0061032C" w:rsidRDefault="0061032C" w:rsidP="0061032C">
            <w:pPr>
              <w:jc w:val="center"/>
              <w:rPr>
                <w:rFonts w:ascii="Microsoft JhengHei" w:hAnsi="Microsoft JhengHei" w:cs="Arial"/>
                <w:sz w:val="18"/>
                <w:szCs w:val="18"/>
              </w:rPr>
            </w:pPr>
            <w:r w:rsidRPr="0061032C">
              <w:rPr>
                <w:rFonts w:ascii="Microsoft JhengHei" w:hAnsi="Microsoft JhengHei" w:cs="Arial" w:hint="eastAsia"/>
                <w:sz w:val="18"/>
                <w:szCs w:val="18"/>
              </w:rPr>
              <w:t>1</w:t>
            </w:r>
          </w:p>
        </w:tc>
        <w:tc>
          <w:tcPr>
            <w:tcW w:w="1984" w:type="dxa"/>
            <w:vAlign w:val="center"/>
          </w:tcPr>
          <w:p w14:paraId="37D893DC" w14:textId="4210F60E" w:rsidR="0061032C" w:rsidRPr="0061032C" w:rsidRDefault="0061032C" w:rsidP="0061032C">
            <w:pPr>
              <w:jc w:val="center"/>
              <w:rPr>
                <w:rFonts w:ascii="Microsoft JhengHei" w:hAnsi="Microsoft JhengHei" w:cs="Arial"/>
                <w:sz w:val="18"/>
                <w:szCs w:val="18"/>
              </w:rPr>
            </w:pPr>
            <w:r w:rsidRPr="0061032C">
              <w:rPr>
                <w:rFonts w:ascii="Microsoft JhengHei" w:hAnsi="Microsoft JhengHei" w:cs="Arial"/>
                <w:sz w:val="18"/>
                <w:szCs w:val="18"/>
              </w:rPr>
              <w:t>Lower Chamber</w:t>
            </w:r>
          </w:p>
        </w:tc>
        <w:tc>
          <w:tcPr>
            <w:tcW w:w="1005" w:type="dxa"/>
            <w:vAlign w:val="center"/>
          </w:tcPr>
          <w:p w14:paraId="0AAD432E" w14:textId="5ADF011B" w:rsidR="0061032C" w:rsidRPr="0061032C" w:rsidRDefault="0061032C" w:rsidP="0061032C">
            <w:pPr>
              <w:jc w:val="center"/>
              <w:rPr>
                <w:rFonts w:ascii="Microsoft JhengHei" w:hAnsi="Microsoft JhengHei" w:cs="Arial"/>
                <w:sz w:val="18"/>
                <w:szCs w:val="18"/>
              </w:rPr>
            </w:pPr>
            <w:r w:rsidRPr="0061032C">
              <w:rPr>
                <w:rFonts w:ascii="Microsoft JhengHei" w:hAnsi="Microsoft JhengHei" w:cs="Arial"/>
                <w:sz w:val="18"/>
                <w:szCs w:val="18"/>
              </w:rPr>
              <w:t>5</w:t>
            </w:r>
          </w:p>
        </w:tc>
        <w:tc>
          <w:tcPr>
            <w:tcW w:w="3118" w:type="dxa"/>
            <w:vAlign w:val="center"/>
          </w:tcPr>
          <w:p w14:paraId="33F6F089" w14:textId="383A621E" w:rsidR="0061032C" w:rsidRPr="0061032C" w:rsidRDefault="0061032C" w:rsidP="0061032C">
            <w:pPr>
              <w:jc w:val="center"/>
              <w:rPr>
                <w:rFonts w:ascii="Microsoft JhengHei" w:hAnsi="Microsoft JhengHei" w:cs="Arial"/>
                <w:sz w:val="18"/>
                <w:szCs w:val="18"/>
              </w:rPr>
            </w:pPr>
            <w:r w:rsidRPr="0061032C">
              <w:rPr>
                <w:rFonts w:ascii="Microsoft JhengHei" w:hAnsi="Microsoft JhengHei" w:cs="Arial"/>
                <w:sz w:val="18"/>
                <w:szCs w:val="18"/>
              </w:rPr>
              <w:t>Switch</w:t>
            </w:r>
          </w:p>
        </w:tc>
      </w:tr>
      <w:tr w:rsidR="0061032C" w14:paraId="0CACE6B7" w14:textId="77777777" w:rsidTr="0061032C">
        <w:trPr>
          <w:trHeight w:val="340"/>
          <w:jc w:val="center"/>
        </w:trPr>
        <w:tc>
          <w:tcPr>
            <w:tcW w:w="1006" w:type="dxa"/>
            <w:vAlign w:val="center"/>
          </w:tcPr>
          <w:p w14:paraId="17103B99" w14:textId="77777777" w:rsidR="0061032C" w:rsidRPr="0061032C" w:rsidRDefault="0061032C" w:rsidP="0061032C">
            <w:pPr>
              <w:jc w:val="center"/>
              <w:rPr>
                <w:rFonts w:ascii="Microsoft JhengHei" w:hAnsi="Microsoft JhengHei" w:cs="Arial"/>
                <w:sz w:val="18"/>
                <w:szCs w:val="18"/>
              </w:rPr>
            </w:pPr>
            <w:r w:rsidRPr="0061032C">
              <w:rPr>
                <w:rFonts w:ascii="Microsoft JhengHei" w:hAnsi="Microsoft JhengHei" w:cs="Arial" w:hint="eastAsia"/>
                <w:sz w:val="18"/>
                <w:szCs w:val="18"/>
              </w:rPr>
              <w:t>2</w:t>
            </w:r>
          </w:p>
        </w:tc>
        <w:tc>
          <w:tcPr>
            <w:tcW w:w="1984" w:type="dxa"/>
            <w:vAlign w:val="center"/>
          </w:tcPr>
          <w:p w14:paraId="64CB0B2F" w14:textId="24E04275" w:rsidR="0061032C" w:rsidRPr="0061032C" w:rsidRDefault="0061032C" w:rsidP="0061032C">
            <w:pPr>
              <w:jc w:val="center"/>
              <w:rPr>
                <w:rFonts w:ascii="Microsoft JhengHei" w:hAnsi="Microsoft JhengHei" w:cs="Arial"/>
                <w:sz w:val="18"/>
                <w:szCs w:val="18"/>
              </w:rPr>
            </w:pPr>
            <w:r w:rsidRPr="0061032C">
              <w:rPr>
                <w:rFonts w:ascii="Microsoft JhengHei" w:hAnsi="Microsoft JhengHei" w:cs="Arial"/>
                <w:sz w:val="18"/>
                <w:szCs w:val="18"/>
              </w:rPr>
              <w:t>Upper Chamber</w:t>
            </w:r>
          </w:p>
        </w:tc>
        <w:tc>
          <w:tcPr>
            <w:tcW w:w="1005" w:type="dxa"/>
            <w:vAlign w:val="center"/>
          </w:tcPr>
          <w:p w14:paraId="5C790987" w14:textId="32D2F5A9" w:rsidR="0061032C" w:rsidRPr="0061032C" w:rsidRDefault="0061032C" w:rsidP="0061032C">
            <w:pPr>
              <w:jc w:val="center"/>
              <w:rPr>
                <w:rFonts w:ascii="Microsoft JhengHei" w:hAnsi="Microsoft JhengHei" w:cs="Arial"/>
                <w:sz w:val="18"/>
                <w:szCs w:val="18"/>
              </w:rPr>
            </w:pPr>
            <w:r w:rsidRPr="0061032C">
              <w:rPr>
                <w:rFonts w:ascii="Microsoft JhengHei" w:hAnsi="Microsoft JhengHei" w:cs="Arial"/>
                <w:sz w:val="18"/>
                <w:szCs w:val="18"/>
              </w:rPr>
              <w:t>6</w:t>
            </w:r>
          </w:p>
        </w:tc>
        <w:tc>
          <w:tcPr>
            <w:tcW w:w="3118" w:type="dxa"/>
            <w:vAlign w:val="center"/>
          </w:tcPr>
          <w:p w14:paraId="2A6F58C2" w14:textId="62272949" w:rsidR="0061032C" w:rsidRPr="0061032C" w:rsidRDefault="0061032C" w:rsidP="0061032C">
            <w:pPr>
              <w:jc w:val="center"/>
              <w:rPr>
                <w:rFonts w:ascii="Microsoft JhengHei" w:hAnsi="Microsoft JhengHei" w:cs="Arial"/>
                <w:sz w:val="18"/>
                <w:szCs w:val="18"/>
              </w:rPr>
            </w:pPr>
            <w:r w:rsidRPr="0061032C">
              <w:rPr>
                <w:rFonts w:ascii="Microsoft JhengHei" w:hAnsi="Microsoft JhengHei" w:cs="Arial"/>
                <w:sz w:val="18"/>
                <w:szCs w:val="18"/>
              </w:rPr>
              <w:t>Vent</w:t>
            </w:r>
          </w:p>
        </w:tc>
      </w:tr>
      <w:tr w:rsidR="0061032C" w14:paraId="5DED2CFF" w14:textId="77777777" w:rsidTr="0061032C">
        <w:trPr>
          <w:trHeight w:val="340"/>
          <w:jc w:val="center"/>
        </w:trPr>
        <w:tc>
          <w:tcPr>
            <w:tcW w:w="1006" w:type="dxa"/>
            <w:vAlign w:val="center"/>
          </w:tcPr>
          <w:p w14:paraId="601BC4F5" w14:textId="77777777" w:rsidR="0061032C" w:rsidRPr="0061032C" w:rsidRDefault="0061032C" w:rsidP="0061032C">
            <w:pPr>
              <w:jc w:val="center"/>
              <w:rPr>
                <w:rFonts w:ascii="Microsoft JhengHei" w:hAnsi="Microsoft JhengHei" w:cs="Arial"/>
                <w:sz w:val="18"/>
                <w:szCs w:val="18"/>
              </w:rPr>
            </w:pPr>
            <w:r w:rsidRPr="0061032C">
              <w:rPr>
                <w:rFonts w:ascii="Microsoft JhengHei" w:hAnsi="Microsoft JhengHei" w:cs="Arial" w:hint="eastAsia"/>
                <w:sz w:val="18"/>
                <w:szCs w:val="18"/>
              </w:rPr>
              <w:t>3</w:t>
            </w:r>
          </w:p>
        </w:tc>
        <w:tc>
          <w:tcPr>
            <w:tcW w:w="1984" w:type="dxa"/>
            <w:vAlign w:val="center"/>
          </w:tcPr>
          <w:p w14:paraId="245FD9FA" w14:textId="0A64B2A5" w:rsidR="0061032C" w:rsidRPr="0061032C" w:rsidRDefault="0061032C" w:rsidP="0061032C">
            <w:pPr>
              <w:jc w:val="center"/>
              <w:rPr>
                <w:rFonts w:ascii="Microsoft JhengHei" w:hAnsi="Microsoft JhengHei" w:cs="Arial"/>
                <w:sz w:val="18"/>
                <w:szCs w:val="18"/>
              </w:rPr>
            </w:pPr>
            <w:r w:rsidRPr="0061032C">
              <w:rPr>
                <w:rFonts w:ascii="Microsoft JhengHei" w:hAnsi="Microsoft JhengHei" w:cs="Arial"/>
                <w:sz w:val="18"/>
                <w:szCs w:val="18"/>
              </w:rPr>
              <w:t>Gasket</w:t>
            </w:r>
          </w:p>
        </w:tc>
        <w:tc>
          <w:tcPr>
            <w:tcW w:w="1005" w:type="dxa"/>
            <w:vAlign w:val="center"/>
          </w:tcPr>
          <w:p w14:paraId="0C39FFAD" w14:textId="765EF1D7" w:rsidR="0061032C" w:rsidRPr="0061032C" w:rsidRDefault="0061032C" w:rsidP="0061032C">
            <w:pPr>
              <w:jc w:val="center"/>
              <w:rPr>
                <w:rFonts w:ascii="Microsoft JhengHei" w:hAnsi="Microsoft JhengHei" w:cs="Arial"/>
                <w:sz w:val="18"/>
                <w:szCs w:val="18"/>
              </w:rPr>
            </w:pPr>
            <w:r w:rsidRPr="0061032C">
              <w:rPr>
                <w:rFonts w:ascii="Microsoft JhengHei" w:hAnsi="Microsoft JhengHei" w:cs="Arial" w:hint="eastAsia"/>
                <w:sz w:val="18"/>
                <w:szCs w:val="18"/>
              </w:rPr>
              <w:t>7</w:t>
            </w:r>
          </w:p>
        </w:tc>
        <w:tc>
          <w:tcPr>
            <w:tcW w:w="3118" w:type="dxa"/>
            <w:vAlign w:val="center"/>
          </w:tcPr>
          <w:p w14:paraId="281237A3" w14:textId="3370B918" w:rsidR="0061032C" w:rsidRPr="0061032C" w:rsidRDefault="0061032C" w:rsidP="0061032C">
            <w:pPr>
              <w:spacing w:line="300" w:lineRule="exact"/>
              <w:jc w:val="center"/>
              <w:rPr>
                <w:rFonts w:ascii="Microsoft JhengHei" w:hAnsi="Microsoft JhengHei" w:cs="Arial"/>
                <w:sz w:val="18"/>
                <w:szCs w:val="18"/>
              </w:rPr>
            </w:pPr>
            <w:r w:rsidRPr="0061032C">
              <w:rPr>
                <w:rFonts w:ascii="Microsoft JhengHei" w:hAnsi="Microsoft JhengHei" w:cs="Arial" w:hint="eastAsia"/>
                <w:sz w:val="18"/>
                <w:szCs w:val="18"/>
              </w:rPr>
              <w:t>V</w:t>
            </w:r>
            <w:r w:rsidRPr="0061032C">
              <w:rPr>
                <w:rFonts w:ascii="Microsoft JhengHei" w:hAnsi="Microsoft JhengHei" w:cs="Arial"/>
                <w:sz w:val="18"/>
                <w:szCs w:val="18"/>
              </w:rPr>
              <w:t>acuum Connector</w:t>
            </w:r>
          </w:p>
        </w:tc>
      </w:tr>
      <w:tr w:rsidR="0061032C" w14:paraId="48E66B96" w14:textId="77777777" w:rsidTr="0061032C">
        <w:trPr>
          <w:trHeight w:val="340"/>
          <w:jc w:val="center"/>
        </w:trPr>
        <w:tc>
          <w:tcPr>
            <w:tcW w:w="1006" w:type="dxa"/>
            <w:vAlign w:val="center"/>
          </w:tcPr>
          <w:p w14:paraId="7E1259DE" w14:textId="4ABA3115" w:rsidR="0061032C" w:rsidRPr="0061032C" w:rsidRDefault="0061032C" w:rsidP="0061032C">
            <w:pPr>
              <w:jc w:val="center"/>
              <w:rPr>
                <w:rFonts w:ascii="Microsoft JhengHei" w:hAnsi="Microsoft JhengHei" w:cs="Arial"/>
                <w:sz w:val="18"/>
                <w:szCs w:val="18"/>
              </w:rPr>
            </w:pPr>
            <w:r w:rsidRPr="0061032C">
              <w:rPr>
                <w:rFonts w:ascii="Microsoft JhengHei" w:hAnsi="Microsoft JhengHei" w:cs="Arial" w:hint="eastAsia"/>
                <w:sz w:val="18"/>
                <w:szCs w:val="18"/>
              </w:rPr>
              <w:t>4</w:t>
            </w:r>
          </w:p>
        </w:tc>
        <w:tc>
          <w:tcPr>
            <w:tcW w:w="1984" w:type="dxa"/>
            <w:vAlign w:val="center"/>
          </w:tcPr>
          <w:p w14:paraId="210E87A5" w14:textId="4DE28CCB" w:rsidR="0061032C" w:rsidRPr="0061032C" w:rsidRDefault="0061032C" w:rsidP="0061032C">
            <w:pPr>
              <w:jc w:val="center"/>
              <w:rPr>
                <w:rFonts w:ascii="Microsoft JhengHei" w:hAnsi="Microsoft JhengHei" w:cs="Arial"/>
                <w:sz w:val="18"/>
                <w:szCs w:val="18"/>
              </w:rPr>
            </w:pPr>
            <w:r w:rsidRPr="0061032C">
              <w:rPr>
                <w:rFonts w:ascii="Microsoft JhengHei" w:hAnsi="Microsoft JhengHei" w:cs="Arial" w:hint="eastAsia"/>
                <w:sz w:val="18"/>
                <w:szCs w:val="18"/>
              </w:rPr>
              <w:t>T</w:t>
            </w:r>
            <w:r w:rsidRPr="0061032C">
              <w:rPr>
                <w:rFonts w:ascii="Microsoft JhengHei" w:hAnsi="Microsoft JhengHei" w:cs="Arial"/>
                <w:sz w:val="18"/>
                <w:szCs w:val="18"/>
              </w:rPr>
              <w:t>op Ring</w:t>
            </w:r>
          </w:p>
        </w:tc>
        <w:tc>
          <w:tcPr>
            <w:tcW w:w="1005" w:type="dxa"/>
            <w:vAlign w:val="center"/>
          </w:tcPr>
          <w:p w14:paraId="4576914B" w14:textId="4B936673" w:rsidR="0061032C" w:rsidRPr="0061032C" w:rsidRDefault="0061032C" w:rsidP="0061032C">
            <w:pPr>
              <w:jc w:val="center"/>
              <w:rPr>
                <w:rFonts w:ascii="Microsoft JhengHei" w:hAnsi="Microsoft JhengHei" w:cs="Arial"/>
                <w:sz w:val="18"/>
                <w:szCs w:val="18"/>
              </w:rPr>
            </w:pPr>
          </w:p>
        </w:tc>
        <w:tc>
          <w:tcPr>
            <w:tcW w:w="3118" w:type="dxa"/>
            <w:vAlign w:val="center"/>
          </w:tcPr>
          <w:p w14:paraId="70B0C79B" w14:textId="0CEBC28E" w:rsidR="0061032C" w:rsidRPr="0061032C" w:rsidRDefault="0061032C" w:rsidP="0061032C">
            <w:pPr>
              <w:jc w:val="center"/>
              <w:rPr>
                <w:rFonts w:ascii="Microsoft JhengHei" w:hAnsi="Microsoft JhengHei" w:cs="Arial"/>
                <w:sz w:val="18"/>
                <w:szCs w:val="18"/>
              </w:rPr>
            </w:pPr>
          </w:p>
        </w:tc>
      </w:tr>
    </w:tbl>
    <w:p w14:paraId="5C1167FA" w14:textId="61044D4D" w:rsidR="00CB0D6D" w:rsidRPr="0061032C" w:rsidRDefault="00CB0D6D" w:rsidP="0061032C">
      <w:pPr>
        <w:pStyle w:val="Paragraphedeliste"/>
        <w:widowControl/>
        <w:numPr>
          <w:ilvl w:val="0"/>
          <w:numId w:val="15"/>
        </w:numPr>
        <w:spacing w:beforeLines="100" w:before="360" w:line="240" w:lineRule="exact"/>
        <w:ind w:leftChars="0" w:left="482" w:hanging="482"/>
        <w:rPr>
          <w:rFonts w:ascii="Microsoft JhengHei" w:hAnsi="Microsoft JhengHei"/>
          <w:b/>
          <w:bCs/>
        </w:rPr>
      </w:pPr>
      <w:proofErr w:type="spellStart"/>
      <w:r w:rsidRPr="0061032C">
        <w:rPr>
          <w:rFonts w:ascii="Microsoft JhengHei" w:hAnsi="Microsoft JhengHei" w:hint="eastAsia"/>
          <w:b/>
          <w:bCs/>
        </w:rPr>
        <w:t>W</w:t>
      </w:r>
      <w:r w:rsidRPr="0061032C">
        <w:rPr>
          <w:rFonts w:ascii="Microsoft JhengHei" w:hAnsi="Microsoft JhengHei"/>
          <w:b/>
          <w:bCs/>
        </w:rPr>
        <w:t>elVac</w:t>
      </w:r>
      <w:proofErr w:type="spellEnd"/>
      <w:r w:rsidRPr="0061032C">
        <w:rPr>
          <w:rFonts w:ascii="Microsoft JhengHei" w:hAnsi="Microsoft JhengHei"/>
          <w:b/>
          <w:bCs/>
        </w:rPr>
        <w:t xml:space="preserve"> 210</w:t>
      </w:r>
      <w:r w:rsidRPr="0061032C">
        <w:rPr>
          <w:rFonts w:ascii="Microsoft JhengHei" w:hAnsi="Microsoft JhengHei" w:hint="eastAsia"/>
          <w:b/>
          <w:bCs/>
        </w:rPr>
        <w:t xml:space="preserve"> M</w:t>
      </w:r>
      <w:r w:rsidRPr="0061032C">
        <w:rPr>
          <w:rFonts w:ascii="Microsoft JhengHei" w:hAnsi="Microsoft JhengHei"/>
          <w:b/>
          <w:bCs/>
        </w:rPr>
        <w:t>icroplate Vacuum Manifold System</w:t>
      </w:r>
    </w:p>
    <w:p w14:paraId="4417E5EA" w14:textId="03A67017" w:rsidR="001B6F4D" w:rsidRPr="00CB0D6D" w:rsidRDefault="00D66320" w:rsidP="0061032C">
      <w:pPr>
        <w:widowControl/>
        <w:spacing w:afterLines="50" w:after="180"/>
        <w:jc w:val="center"/>
      </w:pPr>
      <w:r>
        <w:rPr>
          <w:noProof/>
        </w:rPr>
        <w:drawing>
          <wp:inline distT="0" distB="0" distL="0" distR="0" wp14:anchorId="017B57A3" wp14:editId="4F2EEABB">
            <wp:extent cx="4004809" cy="1476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3" t="4311" r="1770" b="5149"/>
                    <a:stretch/>
                  </pic:blipFill>
                  <pic:spPr bwMode="auto">
                    <a:xfrm>
                      <a:off x="0" y="0"/>
                      <a:ext cx="4004809" cy="1476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6998" w:type="dxa"/>
        <w:jc w:val="center"/>
        <w:tblLook w:val="04A0" w:firstRow="1" w:lastRow="0" w:firstColumn="1" w:lastColumn="0" w:noHBand="0" w:noVBand="1"/>
      </w:tblPr>
      <w:tblGrid>
        <w:gridCol w:w="1005"/>
        <w:gridCol w:w="2494"/>
        <w:gridCol w:w="1005"/>
        <w:gridCol w:w="2494"/>
      </w:tblGrid>
      <w:tr w:rsidR="001B6F4D" w:rsidRPr="0061032C" w14:paraId="661364E3" w14:textId="77777777" w:rsidTr="0061032C">
        <w:trPr>
          <w:trHeight w:val="340"/>
          <w:jc w:val="center"/>
        </w:trPr>
        <w:tc>
          <w:tcPr>
            <w:tcW w:w="1005" w:type="dxa"/>
            <w:shd w:val="clear" w:color="auto" w:fill="D9D9D9" w:themeFill="background1" w:themeFillShade="D9"/>
          </w:tcPr>
          <w:p w14:paraId="702C8926" w14:textId="0F16D9A4" w:rsidR="001B6F4D" w:rsidRPr="0061032C" w:rsidRDefault="001B6F4D" w:rsidP="001B6F4D">
            <w:pPr>
              <w:jc w:val="center"/>
              <w:rPr>
                <w:rFonts w:ascii="Microsoft JhengHei" w:hAnsi="Microsoft JhengHei" w:cs="Arial"/>
                <w:b/>
                <w:bCs/>
                <w:sz w:val="18"/>
                <w:szCs w:val="18"/>
              </w:rPr>
            </w:pPr>
            <w:r w:rsidRPr="0061032C">
              <w:rPr>
                <w:rFonts w:ascii="Microsoft JhengHei" w:hAnsi="Microsoft JhengHei" w:cs="Arial" w:hint="eastAsia"/>
                <w:b/>
                <w:bCs/>
                <w:sz w:val="18"/>
                <w:szCs w:val="18"/>
              </w:rPr>
              <w:t>P</w:t>
            </w:r>
            <w:r w:rsidRPr="0061032C">
              <w:rPr>
                <w:rFonts w:ascii="Microsoft JhengHei" w:hAnsi="Microsoft JhengHei" w:cs="Arial"/>
                <w:b/>
                <w:bCs/>
                <w:sz w:val="18"/>
                <w:szCs w:val="18"/>
              </w:rPr>
              <w:t>osition</w:t>
            </w:r>
          </w:p>
        </w:tc>
        <w:tc>
          <w:tcPr>
            <w:tcW w:w="2494" w:type="dxa"/>
            <w:shd w:val="clear" w:color="auto" w:fill="D9D9D9" w:themeFill="background1" w:themeFillShade="D9"/>
          </w:tcPr>
          <w:p w14:paraId="77966C24" w14:textId="751A02BD" w:rsidR="001B6F4D" w:rsidRPr="0061032C" w:rsidRDefault="001B6F4D" w:rsidP="001B6F4D">
            <w:pPr>
              <w:jc w:val="center"/>
              <w:rPr>
                <w:rFonts w:ascii="Microsoft JhengHei" w:hAnsi="Microsoft JhengHei" w:cs="Arial"/>
                <w:b/>
                <w:bCs/>
                <w:sz w:val="18"/>
                <w:szCs w:val="18"/>
              </w:rPr>
            </w:pPr>
            <w:r w:rsidRPr="0061032C">
              <w:rPr>
                <w:rFonts w:ascii="Microsoft JhengHei" w:hAnsi="Microsoft JhengHei" w:cs="Arial" w:hint="eastAsia"/>
                <w:b/>
                <w:bCs/>
                <w:sz w:val="18"/>
                <w:szCs w:val="18"/>
              </w:rPr>
              <w:t>D</w:t>
            </w:r>
            <w:r w:rsidRPr="0061032C">
              <w:rPr>
                <w:rFonts w:ascii="Microsoft JhengHei" w:hAnsi="Microsoft JhengHei" w:cs="Arial"/>
                <w:b/>
                <w:bCs/>
                <w:sz w:val="18"/>
                <w:szCs w:val="18"/>
              </w:rPr>
              <w:t>esignation</w:t>
            </w:r>
          </w:p>
        </w:tc>
        <w:tc>
          <w:tcPr>
            <w:tcW w:w="1005" w:type="dxa"/>
            <w:shd w:val="clear" w:color="auto" w:fill="D9D9D9" w:themeFill="background1" w:themeFillShade="D9"/>
          </w:tcPr>
          <w:p w14:paraId="60BF8C4D" w14:textId="0480CC9E" w:rsidR="001B6F4D" w:rsidRPr="0061032C" w:rsidRDefault="001B6F4D" w:rsidP="001B6F4D">
            <w:pPr>
              <w:jc w:val="center"/>
              <w:rPr>
                <w:rFonts w:ascii="Microsoft JhengHei" w:hAnsi="Microsoft JhengHei" w:cs="Arial"/>
                <w:b/>
                <w:bCs/>
                <w:sz w:val="18"/>
                <w:szCs w:val="18"/>
              </w:rPr>
            </w:pPr>
            <w:r w:rsidRPr="0061032C">
              <w:rPr>
                <w:rFonts w:ascii="Microsoft JhengHei" w:hAnsi="Microsoft JhengHei" w:cs="Arial" w:hint="eastAsia"/>
                <w:b/>
                <w:bCs/>
                <w:sz w:val="18"/>
                <w:szCs w:val="18"/>
              </w:rPr>
              <w:t>P</w:t>
            </w:r>
            <w:r w:rsidRPr="0061032C">
              <w:rPr>
                <w:rFonts w:ascii="Microsoft JhengHei" w:hAnsi="Microsoft JhengHei" w:cs="Arial"/>
                <w:b/>
                <w:bCs/>
                <w:sz w:val="18"/>
                <w:szCs w:val="18"/>
              </w:rPr>
              <w:t>osition</w:t>
            </w:r>
          </w:p>
        </w:tc>
        <w:tc>
          <w:tcPr>
            <w:tcW w:w="2494" w:type="dxa"/>
            <w:shd w:val="clear" w:color="auto" w:fill="D9D9D9" w:themeFill="background1" w:themeFillShade="D9"/>
          </w:tcPr>
          <w:p w14:paraId="2F763D1E" w14:textId="5C368DF5" w:rsidR="001B6F4D" w:rsidRPr="0061032C" w:rsidRDefault="001B6F4D" w:rsidP="001B6F4D">
            <w:pPr>
              <w:jc w:val="center"/>
              <w:rPr>
                <w:rFonts w:ascii="Microsoft JhengHei" w:hAnsi="Microsoft JhengHei" w:cs="Arial"/>
                <w:b/>
                <w:bCs/>
                <w:sz w:val="18"/>
                <w:szCs w:val="18"/>
              </w:rPr>
            </w:pPr>
            <w:r w:rsidRPr="0061032C">
              <w:rPr>
                <w:rFonts w:ascii="Microsoft JhengHei" w:hAnsi="Microsoft JhengHei" w:cs="Arial" w:hint="eastAsia"/>
                <w:b/>
                <w:bCs/>
                <w:sz w:val="18"/>
                <w:szCs w:val="18"/>
              </w:rPr>
              <w:t>D</w:t>
            </w:r>
            <w:r w:rsidRPr="0061032C">
              <w:rPr>
                <w:rFonts w:ascii="Microsoft JhengHei" w:hAnsi="Microsoft JhengHei" w:cs="Arial"/>
                <w:b/>
                <w:bCs/>
                <w:sz w:val="18"/>
                <w:szCs w:val="18"/>
              </w:rPr>
              <w:t>esignation</w:t>
            </w:r>
          </w:p>
        </w:tc>
      </w:tr>
      <w:tr w:rsidR="00CB0D6D" w:rsidRPr="0061032C" w14:paraId="7A5D3DFF" w14:textId="77777777" w:rsidTr="0061032C">
        <w:trPr>
          <w:trHeight w:val="340"/>
          <w:jc w:val="center"/>
        </w:trPr>
        <w:tc>
          <w:tcPr>
            <w:tcW w:w="1005" w:type="dxa"/>
          </w:tcPr>
          <w:p w14:paraId="11125320" w14:textId="5929E88C" w:rsidR="00CB0D6D" w:rsidRPr="0061032C" w:rsidRDefault="00CB0D6D" w:rsidP="00CB0D6D">
            <w:pPr>
              <w:jc w:val="center"/>
              <w:rPr>
                <w:rFonts w:ascii="Microsoft JhengHei" w:hAnsi="Microsoft JhengHei" w:cs="Arial"/>
                <w:sz w:val="18"/>
                <w:szCs w:val="18"/>
              </w:rPr>
            </w:pPr>
            <w:r w:rsidRPr="0061032C">
              <w:rPr>
                <w:rFonts w:ascii="Microsoft JhengHei" w:hAnsi="Microsoft JhengHei" w:cs="Arial" w:hint="eastAsia"/>
                <w:sz w:val="18"/>
                <w:szCs w:val="18"/>
              </w:rPr>
              <w:t>1</w:t>
            </w:r>
          </w:p>
        </w:tc>
        <w:tc>
          <w:tcPr>
            <w:tcW w:w="2494" w:type="dxa"/>
          </w:tcPr>
          <w:p w14:paraId="070BB35E" w14:textId="09BCCFF3" w:rsidR="00CB0D6D" w:rsidRPr="0061032C" w:rsidRDefault="00CB0D6D" w:rsidP="00CB0D6D">
            <w:pPr>
              <w:jc w:val="center"/>
              <w:rPr>
                <w:rFonts w:ascii="Microsoft JhengHei" w:hAnsi="Microsoft JhengHei" w:cs="Arial"/>
                <w:sz w:val="18"/>
                <w:szCs w:val="18"/>
              </w:rPr>
            </w:pPr>
            <w:r w:rsidRPr="0061032C">
              <w:rPr>
                <w:rFonts w:ascii="Microsoft JhengHei" w:hAnsi="Microsoft JhengHei" w:cs="Arial" w:hint="eastAsia"/>
                <w:sz w:val="18"/>
                <w:szCs w:val="18"/>
              </w:rPr>
              <w:t>P</w:t>
            </w:r>
            <w:r w:rsidRPr="0061032C">
              <w:rPr>
                <w:rFonts w:ascii="Microsoft JhengHei" w:hAnsi="Microsoft JhengHei" w:cs="Arial"/>
                <w:sz w:val="18"/>
                <w:szCs w:val="18"/>
              </w:rPr>
              <w:t>ower Switch</w:t>
            </w:r>
          </w:p>
        </w:tc>
        <w:tc>
          <w:tcPr>
            <w:tcW w:w="1005" w:type="dxa"/>
          </w:tcPr>
          <w:p w14:paraId="66ECCE39" w14:textId="23D6AB7B" w:rsidR="00CB0D6D" w:rsidRPr="0061032C" w:rsidRDefault="00CB0D6D" w:rsidP="00CB0D6D">
            <w:pPr>
              <w:jc w:val="center"/>
              <w:rPr>
                <w:rFonts w:ascii="Microsoft JhengHei" w:hAnsi="Microsoft JhengHei" w:cs="Arial"/>
                <w:sz w:val="18"/>
                <w:szCs w:val="18"/>
              </w:rPr>
            </w:pPr>
            <w:r w:rsidRPr="0061032C">
              <w:rPr>
                <w:rFonts w:ascii="Microsoft JhengHei" w:hAnsi="Microsoft JhengHei" w:cs="Arial" w:hint="eastAsia"/>
                <w:sz w:val="18"/>
                <w:szCs w:val="18"/>
              </w:rPr>
              <w:t>4</w:t>
            </w:r>
          </w:p>
        </w:tc>
        <w:tc>
          <w:tcPr>
            <w:tcW w:w="2494" w:type="dxa"/>
          </w:tcPr>
          <w:p w14:paraId="25B05FF0" w14:textId="4CF9A85F" w:rsidR="00CB0D6D" w:rsidRPr="0061032C" w:rsidRDefault="00CB0D6D" w:rsidP="00CB0D6D">
            <w:pPr>
              <w:jc w:val="center"/>
              <w:rPr>
                <w:rFonts w:ascii="Microsoft JhengHei" w:hAnsi="Microsoft JhengHei" w:cs="Arial"/>
                <w:sz w:val="18"/>
                <w:szCs w:val="18"/>
              </w:rPr>
            </w:pPr>
            <w:r w:rsidRPr="0061032C">
              <w:rPr>
                <w:rFonts w:ascii="Microsoft JhengHei" w:hAnsi="Microsoft JhengHei" w:cs="Arial" w:hint="eastAsia"/>
                <w:sz w:val="18"/>
                <w:szCs w:val="18"/>
              </w:rPr>
              <w:t>V</w:t>
            </w:r>
            <w:r w:rsidRPr="0061032C">
              <w:rPr>
                <w:rFonts w:ascii="Microsoft JhengHei" w:hAnsi="Microsoft JhengHei" w:cs="Arial"/>
                <w:sz w:val="18"/>
                <w:szCs w:val="18"/>
              </w:rPr>
              <w:t>acuum Regulator</w:t>
            </w:r>
            <w:r w:rsidRPr="0061032C">
              <w:rPr>
                <w:rFonts w:ascii="Microsoft JhengHei" w:hAnsi="Microsoft JhengHei" w:cs="Arial" w:hint="eastAsia"/>
                <w:sz w:val="18"/>
                <w:szCs w:val="18"/>
              </w:rPr>
              <w:t xml:space="preserve"> </w:t>
            </w:r>
          </w:p>
        </w:tc>
      </w:tr>
      <w:tr w:rsidR="00CB0D6D" w:rsidRPr="0061032C" w14:paraId="6DCECCCE" w14:textId="77777777" w:rsidTr="0061032C">
        <w:trPr>
          <w:trHeight w:val="340"/>
          <w:jc w:val="center"/>
        </w:trPr>
        <w:tc>
          <w:tcPr>
            <w:tcW w:w="1005" w:type="dxa"/>
          </w:tcPr>
          <w:p w14:paraId="6620483C" w14:textId="37CB26BD" w:rsidR="00CB0D6D" w:rsidRPr="0061032C" w:rsidRDefault="00CB0D6D" w:rsidP="00CB0D6D">
            <w:pPr>
              <w:jc w:val="center"/>
              <w:rPr>
                <w:rFonts w:ascii="Microsoft JhengHei" w:hAnsi="Microsoft JhengHei" w:cs="Arial"/>
                <w:sz w:val="18"/>
                <w:szCs w:val="18"/>
              </w:rPr>
            </w:pPr>
            <w:r w:rsidRPr="0061032C">
              <w:rPr>
                <w:rFonts w:ascii="Microsoft JhengHei" w:hAnsi="Microsoft JhengHei" w:cs="Arial" w:hint="eastAsia"/>
                <w:sz w:val="18"/>
                <w:szCs w:val="18"/>
              </w:rPr>
              <w:t>2</w:t>
            </w:r>
          </w:p>
        </w:tc>
        <w:tc>
          <w:tcPr>
            <w:tcW w:w="2494" w:type="dxa"/>
          </w:tcPr>
          <w:p w14:paraId="7F801583" w14:textId="664EAA08" w:rsidR="00CB0D6D" w:rsidRPr="0061032C" w:rsidRDefault="00CB0D6D" w:rsidP="00CB0D6D">
            <w:pPr>
              <w:jc w:val="center"/>
              <w:rPr>
                <w:rFonts w:ascii="Microsoft JhengHei" w:hAnsi="Microsoft JhengHei" w:cs="Arial"/>
                <w:sz w:val="18"/>
                <w:szCs w:val="18"/>
              </w:rPr>
            </w:pPr>
            <w:r w:rsidRPr="0061032C">
              <w:rPr>
                <w:rFonts w:ascii="Microsoft JhengHei" w:hAnsi="Microsoft JhengHei" w:cs="Arial"/>
                <w:sz w:val="18"/>
                <w:szCs w:val="18"/>
              </w:rPr>
              <w:t>Muffler</w:t>
            </w:r>
          </w:p>
        </w:tc>
        <w:tc>
          <w:tcPr>
            <w:tcW w:w="1005" w:type="dxa"/>
          </w:tcPr>
          <w:p w14:paraId="6FC63C1F" w14:textId="12E32D21" w:rsidR="00CB0D6D" w:rsidRPr="0061032C" w:rsidRDefault="00CB0D6D" w:rsidP="00CB0D6D">
            <w:pPr>
              <w:jc w:val="center"/>
              <w:rPr>
                <w:rFonts w:ascii="Microsoft JhengHei" w:hAnsi="Microsoft JhengHei" w:cs="Arial"/>
                <w:sz w:val="18"/>
                <w:szCs w:val="18"/>
              </w:rPr>
            </w:pPr>
            <w:r w:rsidRPr="0061032C">
              <w:rPr>
                <w:rFonts w:ascii="Microsoft JhengHei" w:hAnsi="Microsoft JhengHei" w:cs="Arial" w:hint="eastAsia"/>
                <w:sz w:val="18"/>
                <w:szCs w:val="18"/>
              </w:rPr>
              <w:t>5</w:t>
            </w:r>
          </w:p>
        </w:tc>
        <w:tc>
          <w:tcPr>
            <w:tcW w:w="2494" w:type="dxa"/>
          </w:tcPr>
          <w:p w14:paraId="22FD6314" w14:textId="2E74AEB7" w:rsidR="00CB0D6D" w:rsidRPr="0061032C" w:rsidRDefault="00CB0D6D" w:rsidP="00CB0D6D">
            <w:pPr>
              <w:jc w:val="center"/>
              <w:rPr>
                <w:rFonts w:ascii="Microsoft JhengHei" w:hAnsi="Microsoft JhengHei" w:cs="Arial"/>
                <w:sz w:val="18"/>
                <w:szCs w:val="18"/>
              </w:rPr>
            </w:pPr>
            <w:r w:rsidRPr="0061032C">
              <w:rPr>
                <w:rFonts w:ascii="Microsoft JhengHei" w:hAnsi="Microsoft JhengHei" w:cs="Arial"/>
                <w:sz w:val="18"/>
                <w:szCs w:val="18"/>
              </w:rPr>
              <w:t>Vent</w:t>
            </w:r>
          </w:p>
        </w:tc>
      </w:tr>
      <w:tr w:rsidR="00CB0D6D" w:rsidRPr="0061032C" w14:paraId="49059286" w14:textId="77777777" w:rsidTr="0061032C">
        <w:trPr>
          <w:trHeight w:val="340"/>
          <w:jc w:val="center"/>
        </w:trPr>
        <w:tc>
          <w:tcPr>
            <w:tcW w:w="1005" w:type="dxa"/>
          </w:tcPr>
          <w:p w14:paraId="3193F32C" w14:textId="0799FF60" w:rsidR="00CB0D6D" w:rsidRPr="0061032C" w:rsidRDefault="00CB0D6D" w:rsidP="00CB0D6D">
            <w:pPr>
              <w:jc w:val="center"/>
              <w:rPr>
                <w:rFonts w:ascii="Microsoft JhengHei" w:hAnsi="Microsoft JhengHei" w:cs="Arial"/>
                <w:sz w:val="18"/>
                <w:szCs w:val="18"/>
              </w:rPr>
            </w:pPr>
            <w:r w:rsidRPr="0061032C">
              <w:rPr>
                <w:rFonts w:ascii="Microsoft JhengHei" w:hAnsi="Microsoft JhengHei" w:cs="Arial" w:hint="eastAsia"/>
                <w:sz w:val="18"/>
                <w:szCs w:val="18"/>
              </w:rPr>
              <w:t>3</w:t>
            </w:r>
          </w:p>
        </w:tc>
        <w:tc>
          <w:tcPr>
            <w:tcW w:w="2494" w:type="dxa"/>
          </w:tcPr>
          <w:p w14:paraId="13E4AE09" w14:textId="2DD58A92" w:rsidR="00CB0D6D" w:rsidRPr="0061032C" w:rsidRDefault="00CB0D6D" w:rsidP="00CB0D6D">
            <w:pPr>
              <w:jc w:val="center"/>
              <w:rPr>
                <w:rFonts w:ascii="Microsoft JhengHei" w:hAnsi="Microsoft JhengHei" w:cs="Arial"/>
                <w:sz w:val="18"/>
                <w:szCs w:val="18"/>
              </w:rPr>
            </w:pPr>
            <w:r w:rsidRPr="0061032C">
              <w:rPr>
                <w:rFonts w:ascii="Microsoft JhengHei" w:hAnsi="Microsoft JhengHei" w:cs="Arial" w:hint="eastAsia"/>
                <w:sz w:val="18"/>
                <w:szCs w:val="18"/>
              </w:rPr>
              <w:t>I</w:t>
            </w:r>
            <w:r w:rsidRPr="0061032C">
              <w:rPr>
                <w:rFonts w:ascii="Microsoft JhengHei" w:hAnsi="Microsoft JhengHei" w:cs="Arial"/>
                <w:sz w:val="18"/>
                <w:szCs w:val="18"/>
              </w:rPr>
              <w:t>nlet</w:t>
            </w:r>
          </w:p>
        </w:tc>
        <w:tc>
          <w:tcPr>
            <w:tcW w:w="1005" w:type="dxa"/>
          </w:tcPr>
          <w:p w14:paraId="46F55AF2" w14:textId="22A35FCF" w:rsidR="00CB0D6D" w:rsidRPr="0061032C" w:rsidRDefault="00BB2594" w:rsidP="00CB0D6D">
            <w:pPr>
              <w:jc w:val="center"/>
              <w:rPr>
                <w:rFonts w:ascii="Microsoft JhengHei" w:hAnsi="Microsoft JhengHei" w:cs="Arial"/>
                <w:sz w:val="18"/>
                <w:szCs w:val="18"/>
              </w:rPr>
            </w:pPr>
            <w:r>
              <w:rPr>
                <w:rFonts w:ascii="Microsoft JhengHei" w:hAnsi="Microsoft JhengHei" w:cs="Arial"/>
                <w:sz w:val="18"/>
                <w:szCs w:val="18"/>
              </w:rPr>
              <w:t>6</w:t>
            </w:r>
          </w:p>
        </w:tc>
        <w:tc>
          <w:tcPr>
            <w:tcW w:w="2494" w:type="dxa"/>
          </w:tcPr>
          <w:p w14:paraId="4DAEE149" w14:textId="747A0609" w:rsidR="00CB0D6D" w:rsidRPr="0061032C" w:rsidRDefault="00CB0D6D" w:rsidP="00CB0D6D">
            <w:pPr>
              <w:jc w:val="center"/>
              <w:rPr>
                <w:rFonts w:ascii="Microsoft JhengHei" w:hAnsi="Microsoft JhengHei" w:cs="Arial"/>
                <w:sz w:val="18"/>
                <w:szCs w:val="18"/>
              </w:rPr>
            </w:pPr>
            <w:r w:rsidRPr="0061032C">
              <w:rPr>
                <w:rFonts w:ascii="Microsoft JhengHei" w:hAnsi="Microsoft JhengHei" w:cs="Arial" w:hint="eastAsia"/>
                <w:sz w:val="18"/>
                <w:szCs w:val="18"/>
              </w:rPr>
              <w:t>V</w:t>
            </w:r>
            <w:r w:rsidRPr="0061032C">
              <w:rPr>
                <w:rFonts w:ascii="Microsoft JhengHei" w:hAnsi="Microsoft JhengHei" w:cs="Arial"/>
                <w:sz w:val="18"/>
                <w:szCs w:val="18"/>
              </w:rPr>
              <w:t xml:space="preserve">acuum </w:t>
            </w:r>
            <w:r w:rsidR="00BB2594">
              <w:rPr>
                <w:rFonts w:ascii="Microsoft JhengHei" w:hAnsi="Microsoft JhengHei" w:cs="Arial"/>
                <w:sz w:val="18"/>
                <w:szCs w:val="18"/>
              </w:rPr>
              <w:t>Connector</w:t>
            </w:r>
          </w:p>
        </w:tc>
      </w:tr>
    </w:tbl>
    <w:p w14:paraId="469BB620" w14:textId="5BA28E8F" w:rsidR="00E06ADA" w:rsidRDefault="00E0260F" w:rsidP="000B3E1E">
      <w:pPr>
        <w:rPr>
          <w:rFonts w:ascii="Arial" w:hAnsi="Arial" w:cs="Arial"/>
        </w:rPr>
      </w:pPr>
      <w:r>
        <w:rPr>
          <w:rFonts w:ascii="Arial" w:hAnsi="Arial" w:cs="Arial"/>
          <w:noProof/>
        </w:rPr>
        <w:lastRenderedPageBreak/>
        <mc:AlternateContent>
          <mc:Choice Requires="wps">
            <w:drawing>
              <wp:inline distT="0" distB="0" distL="0" distR="0" wp14:anchorId="278595C6" wp14:editId="3F32B862">
                <wp:extent cx="4408805" cy="349885"/>
                <wp:effectExtent l="0" t="0" r="1270" b="0"/>
                <wp:docPr id="151"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8805" cy="349885"/>
                        </a:xfrm>
                        <a:prstGeom prst="rect">
                          <a:avLst/>
                        </a:prstGeom>
                        <a:solidFill>
                          <a:schemeClr val="tx1">
                            <a:lumMod val="85000"/>
                            <a:lumOff val="1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25D5F" w14:textId="48284415" w:rsidR="005862EF" w:rsidRPr="00AD6867" w:rsidRDefault="005862EF" w:rsidP="00C74C96">
                            <w:pPr>
                              <w:adjustRightInd w:val="0"/>
                              <w:snapToGrid w:val="0"/>
                              <w:spacing w:beforeLines="10" w:before="36"/>
                              <w:jc w:val="center"/>
                              <w:rPr>
                                <w:rFonts w:ascii="MyriadPro-Regular" w:hAnsi="MyriadPro-Regular" w:cs="MyriadPro-Regular"/>
                                <w:b/>
                                <w:bCs/>
                                <w:color w:val="FFFFFF"/>
                                <w:kern w:val="0"/>
                                <w:sz w:val="28"/>
                                <w:szCs w:val="28"/>
                              </w:rPr>
                            </w:pPr>
                            <w:r w:rsidRPr="00AD6867">
                              <w:rPr>
                                <w:rFonts w:ascii="MyriadPro-Regular" w:hAnsi="MyriadPro-Regular" w:cs="MyriadPro-Regular" w:hint="eastAsia"/>
                                <w:b/>
                                <w:bCs/>
                                <w:color w:val="FFFFFF"/>
                                <w:kern w:val="0"/>
                                <w:sz w:val="28"/>
                                <w:szCs w:val="28"/>
                              </w:rPr>
                              <w:t>Installation</w:t>
                            </w:r>
                            <w:r w:rsidRPr="00AD6867">
                              <w:rPr>
                                <w:rFonts w:ascii="MyriadPro-Regular" w:hAnsi="MyriadPro-Regular" w:cs="MyriadPro-Regular"/>
                                <w:b/>
                                <w:bCs/>
                                <w:color w:val="FFFFFF"/>
                                <w:kern w:val="0"/>
                                <w:sz w:val="28"/>
                                <w:szCs w:val="28"/>
                              </w:rPr>
                              <w:t xml:space="preserve"> </w:t>
                            </w:r>
                            <w:r w:rsidRPr="00AD6867">
                              <w:rPr>
                                <w:rFonts w:ascii="MyriadPro-Regular" w:hAnsi="MyriadPro-Regular" w:cs="MyriadPro-Regular" w:hint="eastAsia"/>
                                <w:b/>
                                <w:bCs/>
                                <w:color w:val="FFFFFF"/>
                                <w:kern w:val="0"/>
                                <w:sz w:val="28"/>
                                <w:szCs w:val="28"/>
                              </w:rPr>
                              <w:t>and Operation</w:t>
                            </w:r>
                          </w:p>
                          <w:p w14:paraId="2FD4ED83" w14:textId="77777777" w:rsidR="005862EF" w:rsidRPr="00AD6867" w:rsidRDefault="005862EF" w:rsidP="00E06ADA">
                            <w:pPr>
                              <w:rPr>
                                <w:b/>
                                <w:bCs/>
                                <w:sz w:val="28"/>
                                <w:szCs w:val="28"/>
                              </w:rPr>
                            </w:pPr>
                          </w:p>
                        </w:txbxContent>
                      </wps:txbx>
                      <wps:bodyPr rot="0" vert="horz" wrap="square" lIns="91440" tIns="45720" rIns="91440" bIns="45720" anchor="t" anchorCtr="0" upright="1">
                        <a:noAutofit/>
                      </wps:bodyPr>
                    </wps:wsp>
                  </a:graphicData>
                </a:graphic>
              </wp:inline>
            </w:drawing>
          </mc:Choice>
          <mc:Fallback>
            <w:pict>
              <v:rect w14:anchorId="278595C6" id="_x0000_s1030" style="width:347.1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" fillcolor="#272727 [2749]" stroked="f">
                <v:textbox>
                  <w:txbxContent>
                    <w:p w14:paraId="61525D5F" w14:textId="48284415" w:rsidR="005862EF" w:rsidRPr="00AD6867" w:rsidRDefault="005862EF" w:rsidP="00C74C96">
                      <w:pPr>
                        <w:adjustRightInd w:val="0"/>
                        <w:snapToGrid w:val="0"/>
                        <w:spacing w:beforeLines="10" w:before="36"/>
                        <w:jc w:val="center"/>
                        <w:rPr>
                          <w:rFonts w:ascii="MyriadPro-Regular" w:hAnsi="MyriadPro-Regular" w:cs="MyriadPro-Regular"/>
                          <w:b/>
                          <w:bCs/>
                          <w:color w:val="FFFFFF"/>
                          <w:kern w:val="0"/>
                          <w:sz w:val="28"/>
                          <w:szCs w:val="28"/>
                        </w:rPr>
                      </w:pPr>
                      <w:r w:rsidRPr="00AD6867">
                        <w:rPr>
                          <w:rFonts w:ascii="MyriadPro-Regular" w:hAnsi="MyriadPro-Regular" w:cs="MyriadPro-Regular" w:hint="eastAsia"/>
                          <w:b/>
                          <w:bCs/>
                          <w:color w:val="FFFFFF"/>
                          <w:kern w:val="0"/>
                          <w:sz w:val="28"/>
                          <w:szCs w:val="28"/>
                        </w:rPr>
                        <w:t>Installation</w:t>
                      </w:r>
                      <w:r w:rsidRPr="00AD6867">
                        <w:rPr>
                          <w:rFonts w:ascii="MyriadPro-Regular" w:hAnsi="MyriadPro-Regular" w:cs="MyriadPro-Regular"/>
                          <w:b/>
                          <w:bCs/>
                          <w:color w:val="FFFFFF"/>
                          <w:kern w:val="0"/>
                          <w:sz w:val="28"/>
                          <w:szCs w:val="28"/>
                        </w:rPr>
                        <w:t xml:space="preserve"> </w:t>
                      </w:r>
                      <w:r w:rsidRPr="00AD6867">
                        <w:rPr>
                          <w:rFonts w:ascii="MyriadPro-Regular" w:hAnsi="MyriadPro-Regular" w:cs="MyriadPro-Regular" w:hint="eastAsia"/>
                          <w:b/>
                          <w:bCs/>
                          <w:color w:val="FFFFFF"/>
                          <w:kern w:val="0"/>
                          <w:sz w:val="28"/>
                          <w:szCs w:val="28"/>
                        </w:rPr>
                        <w:t>and Operation</w:t>
                      </w:r>
                    </w:p>
                    <w:p w14:paraId="2FD4ED83" w14:textId="77777777" w:rsidR="005862EF" w:rsidRPr="00AD6867" w:rsidRDefault="005862EF" w:rsidP="00E06ADA">
                      <w:pPr>
                        <w:rPr>
                          <w:b/>
                          <w:bCs/>
                          <w:sz w:val="28"/>
                          <w:szCs w:val="28"/>
                        </w:rPr>
                      </w:pPr>
                    </w:p>
                  </w:txbxContent>
                </v:textbox>
                <w10:anchorlock/>
              </v:rect>
            </w:pict>
          </mc:Fallback>
        </mc:AlternateContent>
      </w:r>
    </w:p>
    <w:p w14:paraId="4A20E849" w14:textId="65EBE12D" w:rsidR="00CC0725" w:rsidRPr="00BB2594" w:rsidRDefault="00FC1217" w:rsidP="00BB2594">
      <w:pPr>
        <w:pStyle w:val="Paragraphedeliste"/>
        <w:widowControl/>
        <w:numPr>
          <w:ilvl w:val="1"/>
          <w:numId w:val="4"/>
        </w:numPr>
        <w:ind w:leftChars="0" w:left="480"/>
        <w:rPr>
          <w:rFonts w:ascii="Microsoft JhengHei" w:hAnsi="Microsoft JhengHei"/>
          <w:b/>
        </w:rPr>
      </w:pPr>
      <w:proofErr w:type="spellStart"/>
      <w:r w:rsidRPr="00BB2594">
        <w:rPr>
          <w:rFonts w:ascii="Microsoft JhengHei" w:hAnsi="Microsoft JhengHei"/>
          <w:b/>
        </w:rPr>
        <w:t>WelVac</w:t>
      </w:r>
      <w:proofErr w:type="spellEnd"/>
      <w:r w:rsidRPr="00BB2594">
        <w:rPr>
          <w:rFonts w:ascii="Microsoft JhengHei" w:hAnsi="Microsoft JhengHei"/>
          <w:b/>
        </w:rPr>
        <w:t xml:space="preserve"> 200 Installation</w:t>
      </w:r>
    </w:p>
    <w:p w14:paraId="3593523B" w14:textId="77777777" w:rsidR="00BB2594" w:rsidRDefault="00FC1217" w:rsidP="00BB2594">
      <w:pPr>
        <w:pStyle w:val="Paragraphedeliste"/>
        <w:numPr>
          <w:ilvl w:val="0"/>
          <w:numId w:val="17"/>
        </w:numPr>
        <w:autoSpaceDE w:val="0"/>
        <w:autoSpaceDN w:val="0"/>
        <w:adjustRightInd w:val="0"/>
        <w:ind w:leftChars="0"/>
        <w:rPr>
          <w:rFonts w:ascii="Microsoft JhengHei" w:hAnsi="Microsoft JhengHei" w:cs="Arial"/>
          <w:sz w:val="19"/>
          <w:szCs w:val="19"/>
        </w:rPr>
      </w:pPr>
      <w:r w:rsidRPr="00BB2594">
        <w:rPr>
          <w:rFonts w:ascii="Microsoft JhengHei" w:hAnsi="Microsoft JhengHei" w:cs="Arial"/>
          <w:sz w:val="19"/>
          <w:szCs w:val="19"/>
        </w:rPr>
        <w:t xml:space="preserve">Ensure that the surface of gasket and O-ring are free from dirt or debris. </w:t>
      </w:r>
      <w:r w:rsidR="00482108" w:rsidRPr="00BB2594">
        <w:rPr>
          <w:rFonts w:ascii="Microsoft JhengHei" w:hAnsi="Microsoft JhengHei" w:cs="Arial"/>
          <w:sz w:val="19"/>
          <w:szCs w:val="19"/>
        </w:rPr>
        <w:t>Unclean</w:t>
      </w:r>
      <w:r w:rsidRPr="00BB2594">
        <w:rPr>
          <w:rFonts w:ascii="Microsoft JhengHei" w:hAnsi="Microsoft JhengHei" w:cs="Arial"/>
          <w:sz w:val="19"/>
          <w:szCs w:val="19"/>
        </w:rPr>
        <w:t xml:space="preserve"> gasket and O-ring would lead a poo</w:t>
      </w:r>
      <w:r w:rsidRPr="00BB2594">
        <w:rPr>
          <w:rFonts w:ascii="Microsoft JhengHei" w:hAnsi="Microsoft JhengHei" w:cs="Arial" w:hint="eastAsia"/>
          <w:sz w:val="19"/>
          <w:szCs w:val="19"/>
        </w:rPr>
        <w:t>r</w:t>
      </w:r>
      <w:r w:rsidRPr="00BB2594">
        <w:rPr>
          <w:rFonts w:ascii="Microsoft JhengHei" w:hAnsi="Microsoft JhengHei" w:cs="Arial"/>
          <w:sz w:val="19"/>
          <w:szCs w:val="19"/>
        </w:rPr>
        <w:t xml:space="preserve"> airtight.</w:t>
      </w:r>
    </w:p>
    <w:p w14:paraId="38B0C508" w14:textId="77777777" w:rsidR="00BB2594" w:rsidRDefault="00FC1217" w:rsidP="00BB2594">
      <w:pPr>
        <w:pStyle w:val="Paragraphedeliste"/>
        <w:numPr>
          <w:ilvl w:val="0"/>
          <w:numId w:val="17"/>
        </w:numPr>
        <w:autoSpaceDE w:val="0"/>
        <w:autoSpaceDN w:val="0"/>
        <w:adjustRightInd w:val="0"/>
        <w:ind w:leftChars="0"/>
        <w:rPr>
          <w:rFonts w:ascii="Microsoft JhengHei" w:hAnsi="Microsoft JhengHei" w:cs="Arial"/>
          <w:sz w:val="19"/>
          <w:szCs w:val="19"/>
        </w:rPr>
      </w:pPr>
      <w:r w:rsidRPr="00BB2594">
        <w:rPr>
          <w:rFonts w:ascii="Microsoft JhengHei" w:hAnsi="Microsoft JhengHei" w:cs="Arial"/>
          <w:sz w:val="19"/>
          <w:szCs w:val="19"/>
        </w:rPr>
        <w:t>Put</w:t>
      </w:r>
      <w:r w:rsidRPr="00BB2594">
        <w:rPr>
          <w:rFonts w:ascii="Microsoft JhengHei" w:hAnsi="Microsoft JhengHei" w:cs="Arial" w:hint="eastAsia"/>
          <w:sz w:val="19"/>
          <w:szCs w:val="19"/>
        </w:rPr>
        <w:t xml:space="preserve"> a waste tray</w:t>
      </w:r>
      <w:r w:rsidR="00482108" w:rsidRPr="00BB2594">
        <w:rPr>
          <w:rFonts w:ascii="Microsoft JhengHei" w:hAnsi="Microsoft JhengHei" w:cs="Arial"/>
          <w:sz w:val="19"/>
          <w:szCs w:val="19"/>
        </w:rPr>
        <w:t xml:space="preserve"> i</w:t>
      </w:r>
      <w:r w:rsidRPr="00BB2594">
        <w:rPr>
          <w:rFonts w:ascii="Microsoft JhengHei" w:hAnsi="Microsoft JhengHei" w:cs="Arial" w:hint="eastAsia"/>
          <w:sz w:val="19"/>
          <w:szCs w:val="19"/>
        </w:rPr>
        <w:t xml:space="preserve">n lower chamber, then put </w:t>
      </w:r>
      <w:r w:rsidRPr="00BB2594">
        <w:rPr>
          <w:rFonts w:ascii="Microsoft JhengHei" w:hAnsi="Microsoft JhengHei" w:cs="Arial"/>
          <w:sz w:val="19"/>
          <w:szCs w:val="19"/>
        </w:rPr>
        <w:t xml:space="preserve">the upper chamber on the top of </w:t>
      </w:r>
      <w:r w:rsidR="00482108" w:rsidRPr="00BB2594">
        <w:rPr>
          <w:rFonts w:ascii="Microsoft JhengHei" w:hAnsi="Microsoft JhengHei" w:cs="Arial"/>
          <w:sz w:val="19"/>
          <w:szCs w:val="19"/>
        </w:rPr>
        <w:t>it</w:t>
      </w:r>
      <w:r w:rsidRPr="00BB2594">
        <w:rPr>
          <w:rFonts w:ascii="Microsoft JhengHei" w:hAnsi="Microsoft JhengHei" w:cs="Arial"/>
          <w:sz w:val="19"/>
          <w:szCs w:val="19"/>
        </w:rPr>
        <w:t>.</w:t>
      </w:r>
    </w:p>
    <w:p w14:paraId="099BEBA0" w14:textId="5A284F50" w:rsidR="00FC1217" w:rsidRDefault="00482108" w:rsidP="00262BCF">
      <w:pPr>
        <w:pStyle w:val="Paragraphedeliste"/>
        <w:numPr>
          <w:ilvl w:val="0"/>
          <w:numId w:val="17"/>
        </w:numPr>
        <w:autoSpaceDE w:val="0"/>
        <w:autoSpaceDN w:val="0"/>
        <w:adjustRightInd w:val="0"/>
        <w:spacing w:afterLines="50" w:after="180"/>
        <w:ind w:leftChars="0"/>
        <w:rPr>
          <w:rFonts w:ascii="Microsoft JhengHei" w:hAnsi="Microsoft JhengHei" w:cs="Arial"/>
          <w:sz w:val="19"/>
          <w:szCs w:val="19"/>
        </w:rPr>
      </w:pPr>
      <w:r w:rsidRPr="00BB2594">
        <w:rPr>
          <w:rFonts w:ascii="Microsoft JhengHei" w:hAnsi="Microsoft JhengHei" w:cs="Arial"/>
          <w:sz w:val="19"/>
          <w:szCs w:val="19"/>
        </w:rPr>
        <w:t xml:space="preserve">Put </w:t>
      </w:r>
      <w:r w:rsidR="00FC1217" w:rsidRPr="00BB2594">
        <w:rPr>
          <w:rFonts w:ascii="Microsoft JhengHei" w:hAnsi="Microsoft JhengHei" w:cs="Arial"/>
          <w:sz w:val="19"/>
          <w:szCs w:val="19"/>
        </w:rPr>
        <w:t>96-well</w:t>
      </w:r>
      <w:r w:rsidRPr="00BB2594">
        <w:rPr>
          <w:rFonts w:ascii="Microsoft JhengHei" w:hAnsi="Microsoft JhengHei" w:cs="Arial"/>
          <w:sz w:val="19"/>
          <w:szCs w:val="19"/>
        </w:rPr>
        <w:t xml:space="preserve"> extraction</w:t>
      </w:r>
      <w:r w:rsidR="00FC1217" w:rsidRPr="00BB2594">
        <w:rPr>
          <w:rFonts w:ascii="Microsoft JhengHei" w:hAnsi="Microsoft JhengHei" w:cs="Arial"/>
          <w:sz w:val="19"/>
          <w:szCs w:val="19"/>
        </w:rPr>
        <w:t xml:space="preserve"> plate or </w:t>
      </w:r>
      <w:r w:rsidRPr="00BB2594">
        <w:rPr>
          <w:rFonts w:ascii="Microsoft JhengHei" w:hAnsi="Microsoft JhengHei" w:cs="Arial"/>
          <w:sz w:val="19"/>
          <w:szCs w:val="19"/>
        </w:rPr>
        <w:t xml:space="preserve">spin </w:t>
      </w:r>
      <w:r w:rsidR="00FC1217" w:rsidRPr="00BB2594">
        <w:rPr>
          <w:rFonts w:ascii="Microsoft JhengHei" w:hAnsi="Microsoft JhengHei" w:cs="Arial"/>
          <w:sz w:val="19"/>
          <w:szCs w:val="19"/>
        </w:rPr>
        <w:t>column adaptor board</w:t>
      </w:r>
      <w:r w:rsidR="00FC1217" w:rsidRPr="00BB2594">
        <w:rPr>
          <w:rFonts w:ascii="Microsoft JhengHei" w:hAnsi="Microsoft JhengHei" w:cs="Arial" w:hint="eastAsia"/>
          <w:sz w:val="19"/>
          <w:szCs w:val="19"/>
        </w:rPr>
        <w:t xml:space="preserve"> </w:t>
      </w:r>
      <w:r w:rsidRPr="00BB2594">
        <w:rPr>
          <w:rFonts w:ascii="Microsoft JhengHei" w:hAnsi="Microsoft JhengHei" w:cs="Arial"/>
          <w:sz w:val="19"/>
          <w:szCs w:val="19"/>
        </w:rPr>
        <w:t>on gasket of upper chamber according to type of extraction kit.</w:t>
      </w:r>
    </w:p>
    <w:tbl>
      <w:tblPr>
        <w:tblStyle w:val="Grilledutableau"/>
        <w:tblW w:w="7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123"/>
        <w:gridCol w:w="2258"/>
        <w:gridCol w:w="247"/>
        <w:gridCol w:w="2134"/>
        <w:gridCol w:w="371"/>
      </w:tblGrid>
      <w:tr w:rsidR="00262BCF" w14:paraId="5FE88970" w14:textId="77777777" w:rsidTr="00262BCF">
        <w:trPr>
          <w:gridAfter w:val="1"/>
          <w:wAfter w:w="371" w:type="dxa"/>
        </w:trPr>
        <w:tc>
          <w:tcPr>
            <w:tcW w:w="2381" w:type="dxa"/>
            <w:vAlign w:val="center"/>
          </w:tcPr>
          <w:p w14:paraId="65F847C3" w14:textId="1BB21996" w:rsidR="00262BCF" w:rsidRDefault="00262BCF" w:rsidP="00262BCF">
            <w:pPr>
              <w:autoSpaceDE w:val="0"/>
              <w:autoSpaceDN w:val="0"/>
              <w:adjustRightInd w:val="0"/>
              <w:jc w:val="center"/>
              <w:rPr>
                <w:rFonts w:ascii="Microsoft JhengHei" w:hAnsi="Microsoft JhengHei" w:cs="Arial"/>
                <w:sz w:val="19"/>
                <w:szCs w:val="19"/>
              </w:rPr>
            </w:pPr>
            <w:r>
              <w:rPr>
                <w:rFonts w:ascii="Microsoft JhengHei" w:hAnsi="Microsoft JhengHei" w:cs="Arial"/>
                <w:bCs/>
                <w:noProof/>
                <w:sz w:val="16"/>
                <w:szCs w:val="16"/>
              </w:rPr>
              <w:drawing>
                <wp:inline distT="0" distB="0" distL="0" distR="0" wp14:anchorId="1A8C4033" wp14:editId="3D15C9EE">
                  <wp:extent cx="1332000" cy="1161715"/>
                  <wp:effectExtent l="0" t="0" r="1905" b="63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lVac 200_03.jpg"/>
                          <pic:cNvPicPr/>
                        </pic:nvPicPr>
                        <pic:blipFill rotWithShape="1">
                          <a:blip r:embed="rId15" cstate="print">
                            <a:extLst>
                              <a:ext uri="{28A0092B-C50C-407E-A947-70E740481C1C}">
                                <a14:useLocalDpi xmlns:a14="http://schemas.microsoft.com/office/drawing/2010/main" val="0"/>
                              </a:ext>
                            </a:extLst>
                          </a:blip>
                          <a:srcRect l="8821" t="-8299" r="8824" b="7742"/>
                          <a:stretch/>
                        </pic:blipFill>
                        <pic:spPr bwMode="auto">
                          <a:xfrm>
                            <a:off x="0" y="0"/>
                            <a:ext cx="1332000" cy="1161715"/>
                          </a:xfrm>
                          <a:prstGeom prst="rect">
                            <a:avLst/>
                          </a:prstGeom>
                          <a:ln>
                            <a:noFill/>
                          </a:ln>
                          <a:extLst>
                            <a:ext uri="{53640926-AAD7-44D8-BBD7-CCE9431645EC}">
                              <a14:shadowObscured xmlns:a14="http://schemas.microsoft.com/office/drawing/2010/main"/>
                            </a:ext>
                          </a:extLst>
                        </pic:spPr>
                      </pic:pic>
                    </a:graphicData>
                  </a:graphic>
                </wp:inline>
              </w:drawing>
            </w:r>
          </w:p>
        </w:tc>
        <w:tc>
          <w:tcPr>
            <w:tcW w:w="2381" w:type="dxa"/>
            <w:gridSpan w:val="2"/>
            <w:vAlign w:val="center"/>
          </w:tcPr>
          <w:p w14:paraId="00E5F2F6" w14:textId="3FC50FC9" w:rsidR="00262BCF" w:rsidRDefault="00262BCF" w:rsidP="00262BCF">
            <w:pPr>
              <w:autoSpaceDE w:val="0"/>
              <w:autoSpaceDN w:val="0"/>
              <w:adjustRightInd w:val="0"/>
              <w:jc w:val="center"/>
              <w:rPr>
                <w:rFonts w:ascii="Microsoft JhengHei" w:hAnsi="Microsoft JhengHei" w:cs="Arial"/>
                <w:sz w:val="19"/>
                <w:szCs w:val="19"/>
              </w:rPr>
            </w:pPr>
            <w:r>
              <w:rPr>
                <w:rFonts w:ascii="Microsoft JhengHei" w:hAnsi="Microsoft JhengHei" w:cs="Arial"/>
                <w:bCs/>
                <w:noProof/>
                <w:sz w:val="16"/>
                <w:szCs w:val="16"/>
              </w:rPr>
              <w:drawing>
                <wp:inline distT="0" distB="0" distL="0" distR="0" wp14:anchorId="05FB578F" wp14:editId="40DD560C">
                  <wp:extent cx="1332000" cy="1135551"/>
                  <wp:effectExtent l="0" t="0" r="1905"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lVac 200_04.jpg"/>
                          <pic:cNvPicPr/>
                        </pic:nvPicPr>
                        <pic:blipFill rotWithShape="1">
                          <a:blip r:embed="rId16" cstate="print">
                            <a:extLst>
                              <a:ext uri="{28A0092B-C50C-407E-A947-70E740481C1C}">
                                <a14:useLocalDpi xmlns:a14="http://schemas.microsoft.com/office/drawing/2010/main" val="0"/>
                              </a:ext>
                            </a:extLst>
                          </a:blip>
                          <a:srcRect l="8999" t="3897" r="6281" b="-1"/>
                          <a:stretch/>
                        </pic:blipFill>
                        <pic:spPr bwMode="auto">
                          <a:xfrm>
                            <a:off x="0" y="0"/>
                            <a:ext cx="1332000" cy="1135551"/>
                          </a:xfrm>
                          <a:prstGeom prst="rect">
                            <a:avLst/>
                          </a:prstGeom>
                          <a:ln>
                            <a:noFill/>
                          </a:ln>
                          <a:extLst>
                            <a:ext uri="{53640926-AAD7-44D8-BBD7-CCE9431645EC}">
                              <a14:shadowObscured xmlns:a14="http://schemas.microsoft.com/office/drawing/2010/main"/>
                            </a:ext>
                          </a:extLst>
                        </pic:spPr>
                      </pic:pic>
                    </a:graphicData>
                  </a:graphic>
                </wp:inline>
              </w:drawing>
            </w:r>
          </w:p>
        </w:tc>
        <w:tc>
          <w:tcPr>
            <w:tcW w:w="2381" w:type="dxa"/>
            <w:gridSpan w:val="2"/>
            <w:vAlign w:val="center"/>
          </w:tcPr>
          <w:p w14:paraId="10A68928" w14:textId="176A1B50" w:rsidR="00262BCF" w:rsidRDefault="00262BCF" w:rsidP="00262BCF">
            <w:pPr>
              <w:autoSpaceDE w:val="0"/>
              <w:autoSpaceDN w:val="0"/>
              <w:adjustRightInd w:val="0"/>
              <w:jc w:val="center"/>
              <w:rPr>
                <w:rFonts w:ascii="Microsoft JhengHei" w:hAnsi="Microsoft JhengHei" w:cs="Arial"/>
                <w:sz w:val="19"/>
                <w:szCs w:val="19"/>
              </w:rPr>
            </w:pPr>
            <w:r>
              <w:rPr>
                <w:rFonts w:ascii="Microsoft JhengHei" w:hAnsi="Microsoft JhengHei" w:cs="Arial"/>
                <w:bCs/>
                <w:noProof/>
                <w:sz w:val="16"/>
                <w:szCs w:val="16"/>
              </w:rPr>
              <w:drawing>
                <wp:inline distT="0" distB="0" distL="0" distR="0" wp14:anchorId="5CA68349" wp14:editId="025F4F09">
                  <wp:extent cx="1332000" cy="1135068"/>
                  <wp:effectExtent l="0" t="0" r="1905" b="825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lVac 200_05.jpg"/>
                          <pic:cNvPicPr/>
                        </pic:nvPicPr>
                        <pic:blipFill rotWithShape="1">
                          <a:blip r:embed="rId17" cstate="print">
                            <a:extLst>
                              <a:ext uri="{28A0092B-C50C-407E-A947-70E740481C1C}">
                                <a14:useLocalDpi xmlns:a14="http://schemas.microsoft.com/office/drawing/2010/main" val="0"/>
                              </a:ext>
                            </a:extLst>
                          </a:blip>
                          <a:srcRect b="4123"/>
                          <a:stretch/>
                        </pic:blipFill>
                        <pic:spPr bwMode="auto">
                          <a:xfrm>
                            <a:off x="0" y="0"/>
                            <a:ext cx="1332000" cy="1135068"/>
                          </a:xfrm>
                          <a:prstGeom prst="rect">
                            <a:avLst/>
                          </a:prstGeom>
                          <a:ln>
                            <a:noFill/>
                          </a:ln>
                          <a:extLst>
                            <a:ext uri="{53640926-AAD7-44D8-BBD7-CCE9431645EC}">
                              <a14:shadowObscured xmlns:a14="http://schemas.microsoft.com/office/drawing/2010/main"/>
                            </a:ext>
                          </a:extLst>
                        </pic:spPr>
                      </pic:pic>
                    </a:graphicData>
                  </a:graphic>
                </wp:inline>
              </w:drawing>
            </w:r>
          </w:p>
        </w:tc>
      </w:tr>
      <w:tr w:rsidR="00262BCF" w14:paraId="67F2DC06" w14:textId="77777777" w:rsidTr="00262BCF">
        <w:tc>
          <w:tcPr>
            <w:tcW w:w="2504" w:type="dxa"/>
            <w:gridSpan w:val="2"/>
          </w:tcPr>
          <w:p w14:paraId="76ED8515" w14:textId="45CA8F9A" w:rsidR="00262BCF" w:rsidRDefault="00262BCF" w:rsidP="00262BCF">
            <w:pPr>
              <w:autoSpaceDE w:val="0"/>
              <w:autoSpaceDN w:val="0"/>
              <w:adjustRightInd w:val="0"/>
              <w:jc w:val="center"/>
              <w:rPr>
                <w:rFonts w:ascii="Microsoft JhengHei" w:hAnsi="Microsoft JhengHei" w:cs="Arial"/>
                <w:sz w:val="19"/>
                <w:szCs w:val="19"/>
              </w:rPr>
            </w:pPr>
            <w:r>
              <w:rPr>
                <w:rFonts w:ascii="Microsoft JhengHei" w:hAnsi="Microsoft JhengHei" w:cs="Arial" w:hint="eastAsia"/>
                <w:sz w:val="19"/>
                <w:szCs w:val="19"/>
              </w:rPr>
              <w:t>9</w:t>
            </w:r>
            <w:r>
              <w:rPr>
                <w:rFonts w:ascii="Microsoft JhengHei" w:hAnsi="Microsoft JhengHei" w:cs="Arial"/>
                <w:sz w:val="19"/>
                <w:szCs w:val="19"/>
              </w:rPr>
              <w:t>6-well Extraction Plate</w:t>
            </w:r>
          </w:p>
        </w:tc>
        <w:tc>
          <w:tcPr>
            <w:tcW w:w="2505" w:type="dxa"/>
            <w:gridSpan w:val="2"/>
          </w:tcPr>
          <w:p w14:paraId="111774A9" w14:textId="3C7139F3" w:rsidR="00262BCF" w:rsidRDefault="00262BCF" w:rsidP="00262BCF">
            <w:pPr>
              <w:autoSpaceDE w:val="0"/>
              <w:autoSpaceDN w:val="0"/>
              <w:adjustRightInd w:val="0"/>
              <w:jc w:val="center"/>
              <w:rPr>
                <w:rFonts w:ascii="Microsoft JhengHei" w:hAnsi="Microsoft JhengHei" w:cs="Arial"/>
                <w:sz w:val="19"/>
                <w:szCs w:val="19"/>
              </w:rPr>
            </w:pPr>
            <w:r>
              <w:rPr>
                <w:rFonts w:ascii="Microsoft JhengHei" w:hAnsi="Microsoft JhengHei" w:cs="Arial"/>
                <w:sz w:val="19"/>
                <w:szCs w:val="19"/>
              </w:rPr>
              <w:t>Mini Spin Column x 24</w:t>
            </w:r>
          </w:p>
        </w:tc>
        <w:tc>
          <w:tcPr>
            <w:tcW w:w="2505" w:type="dxa"/>
            <w:gridSpan w:val="2"/>
          </w:tcPr>
          <w:p w14:paraId="4BE33EF3" w14:textId="2FD8B627" w:rsidR="00262BCF" w:rsidRDefault="00262BCF" w:rsidP="00262BCF">
            <w:pPr>
              <w:autoSpaceDE w:val="0"/>
              <w:autoSpaceDN w:val="0"/>
              <w:adjustRightInd w:val="0"/>
              <w:jc w:val="center"/>
              <w:rPr>
                <w:rFonts w:ascii="Microsoft JhengHei" w:hAnsi="Microsoft JhengHei" w:cs="Arial"/>
                <w:sz w:val="19"/>
                <w:szCs w:val="19"/>
              </w:rPr>
            </w:pPr>
            <w:r>
              <w:rPr>
                <w:rFonts w:ascii="Microsoft JhengHei" w:hAnsi="Microsoft JhengHei" w:cs="Arial"/>
                <w:sz w:val="19"/>
                <w:szCs w:val="19"/>
              </w:rPr>
              <w:t>Maxi Spin Column x 8</w:t>
            </w:r>
          </w:p>
        </w:tc>
      </w:tr>
    </w:tbl>
    <w:p w14:paraId="66C76D16" w14:textId="332AC111" w:rsidR="00BB2594" w:rsidRDefault="00BB2594" w:rsidP="00262BCF">
      <w:pPr>
        <w:pStyle w:val="Paragraphedeliste"/>
        <w:widowControl/>
        <w:numPr>
          <w:ilvl w:val="1"/>
          <w:numId w:val="4"/>
        </w:numPr>
        <w:spacing w:beforeLines="50" w:before="180"/>
        <w:ind w:leftChars="0" w:left="480"/>
        <w:rPr>
          <w:rFonts w:ascii="Microsoft JhengHei" w:hAnsi="Microsoft JhengHei"/>
          <w:b/>
        </w:rPr>
      </w:pPr>
      <w:proofErr w:type="spellStart"/>
      <w:r>
        <w:rPr>
          <w:rFonts w:ascii="Microsoft JhengHei" w:hAnsi="Microsoft JhengHei"/>
          <w:b/>
        </w:rPr>
        <w:t>WelVac</w:t>
      </w:r>
      <w:proofErr w:type="spellEnd"/>
      <w:r>
        <w:rPr>
          <w:rFonts w:ascii="Microsoft JhengHei" w:hAnsi="Microsoft JhengHei"/>
          <w:b/>
        </w:rPr>
        <w:t xml:space="preserve"> 210 Installation</w:t>
      </w:r>
    </w:p>
    <w:p w14:paraId="1B39A12F" w14:textId="3C489B9D" w:rsidR="00BB2594" w:rsidRDefault="00BB2594" w:rsidP="00BB2594">
      <w:pPr>
        <w:pStyle w:val="Paragraphedeliste"/>
        <w:numPr>
          <w:ilvl w:val="0"/>
          <w:numId w:val="18"/>
        </w:numPr>
        <w:autoSpaceDE w:val="0"/>
        <w:autoSpaceDN w:val="0"/>
        <w:adjustRightInd w:val="0"/>
        <w:ind w:leftChars="0"/>
        <w:rPr>
          <w:rFonts w:ascii="Microsoft JhengHei" w:hAnsi="Microsoft JhengHei" w:cs="Arial"/>
          <w:sz w:val="19"/>
          <w:szCs w:val="19"/>
        </w:rPr>
      </w:pPr>
      <w:r>
        <w:rPr>
          <w:rFonts w:ascii="Microsoft JhengHei" w:hAnsi="Microsoft JhengHei" w:cs="Arial"/>
          <w:sz w:val="19"/>
          <w:szCs w:val="19"/>
        </w:rPr>
        <w:t xml:space="preserve">Install the </w:t>
      </w:r>
      <w:proofErr w:type="spellStart"/>
      <w:r>
        <w:rPr>
          <w:rFonts w:ascii="Microsoft JhengHei" w:hAnsi="Microsoft JhengHei" w:cs="Arial"/>
          <w:sz w:val="19"/>
          <w:szCs w:val="19"/>
        </w:rPr>
        <w:t>WelVac</w:t>
      </w:r>
      <w:proofErr w:type="spellEnd"/>
      <w:r>
        <w:rPr>
          <w:rFonts w:ascii="Microsoft JhengHei" w:hAnsi="Microsoft JhengHei" w:cs="Arial"/>
          <w:sz w:val="19"/>
          <w:szCs w:val="19"/>
        </w:rPr>
        <w:t xml:space="preserve"> 200 according to Installation A. 1~3.</w:t>
      </w:r>
    </w:p>
    <w:p w14:paraId="4886A4A2" w14:textId="38020FE1" w:rsidR="009443C6" w:rsidRPr="009443C6" w:rsidRDefault="009443C6" w:rsidP="009443C6">
      <w:pPr>
        <w:pStyle w:val="Paragraphedeliste"/>
        <w:numPr>
          <w:ilvl w:val="0"/>
          <w:numId w:val="18"/>
        </w:numPr>
        <w:autoSpaceDE w:val="0"/>
        <w:autoSpaceDN w:val="0"/>
        <w:adjustRightInd w:val="0"/>
        <w:ind w:leftChars="0"/>
        <w:rPr>
          <w:rFonts w:ascii="Microsoft JhengHei" w:hAnsi="Microsoft JhengHei" w:cs="Arial"/>
          <w:sz w:val="19"/>
          <w:szCs w:val="19"/>
        </w:rPr>
      </w:pPr>
      <w:r w:rsidRPr="00E16176">
        <w:rPr>
          <w:rFonts w:ascii="Microsoft JhengHei" w:hAnsi="Microsoft JhengHei" w:cs="Arial" w:hint="eastAsia"/>
          <w:sz w:val="19"/>
          <w:szCs w:val="19"/>
        </w:rPr>
        <w:t>T</w:t>
      </w:r>
      <w:r w:rsidRPr="00E16176">
        <w:rPr>
          <w:rFonts w:ascii="Microsoft JhengHei" w:hAnsi="Microsoft JhengHei" w:cs="Arial"/>
          <w:sz w:val="19"/>
          <w:szCs w:val="19"/>
        </w:rPr>
        <w:t xml:space="preserve">urn on the pump, block the inlet </w:t>
      </w:r>
      <w:r>
        <w:rPr>
          <w:rFonts w:ascii="Microsoft JhengHei" w:hAnsi="Microsoft JhengHei" w:cs="Arial"/>
          <w:sz w:val="19"/>
          <w:szCs w:val="19"/>
        </w:rPr>
        <w:t xml:space="preserve">of pump </w:t>
      </w:r>
      <w:r w:rsidRPr="00E16176">
        <w:rPr>
          <w:rFonts w:ascii="Microsoft JhengHei" w:hAnsi="Microsoft JhengHei" w:cs="Arial"/>
          <w:sz w:val="19"/>
          <w:szCs w:val="19"/>
        </w:rPr>
        <w:t xml:space="preserve">and regulate the desired vacuum by </w:t>
      </w:r>
      <w:r>
        <w:rPr>
          <w:rFonts w:ascii="Microsoft JhengHei" w:hAnsi="Microsoft JhengHei" w:cs="Arial"/>
          <w:sz w:val="19"/>
          <w:szCs w:val="19"/>
        </w:rPr>
        <w:t xml:space="preserve">adjusting </w:t>
      </w:r>
      <w:r w:rsidRPr="00E16176">
        <w:rPr>
          <w:rFonts w:ascii="Microsoft JhengHei" w:hAnsi="Microsoft JhengHei" w:cs="Arial"/>
          <w:sz w:val="19"/>
          <w:szCs w:val="19"/>
        </w:rPr>
        <w:t xml:space="preserve">vacuum regulator and turn </w:t>
      </w:r>
      <w:r>
        <w:rPr>
          <w:rFonts w:ascii="Microsoft JhengHei" w:hAnsi="Microsoft JhengHei" w:cs="Arial"/>
          <w:sz w:val="19"/>
          <w:szCs w:val="19"/>
        </w:rPr>
        <w:t>the pump</w:t>
      </w:r>
      <w:r w:rsidRPr="00E16176">
        <w:rPr>
          <w:rFonts w:ascii="Microsoft JhengHei" w:hAnsi="Microsoft JhengHei" w:cs="Arial"/>
          <w:sz w:val="19"/>
          <w:szCs w:val="19"/>
        </w:rPr>
        <w:t xml:space="preserve"> off. </w:t>
      </w:r>
    </w:p>
    <w:p w14:paraId="1C5372C2" w14:textId="1213ECA9" w:rsidR="00BB2594" w:rsidRPr="009443C6" w:rsidRDefault="00BB2594" w:rsidP="00BB2594">
      <w:pPr>
        <w:pStyle w:val="Paragraphedeliste"/>
        <w:numPr>
          <w:ilvl w:val="0"/>
          <w:numId w:val="18"/>
        </w:numPr>
        <w:autoSpaceDE w:val="0"/>
        <w:autoSpaceDN w:val="0"/>
        <w:adjustRightInd w:val="0"/>
        <w:ind w:leftChars="0"/>
        <w:rPr>
          <w:rFonts w:ascii="Microsoft JhengHei" w:hAnsi="Microsoft JhengHei" w:cs="Arial"/>
          <w:b/>
          <w:bCs/>
          <w:i/>
          <w:iCs/>
          <w:sz w:val="18"/>
          <w:szCs w:val="18"/>
        </w:rPr>
      </w:pPr>
      <w:r>
        <w:rPr>
          <w:rFonts w:ascii="Microsoft JhengHei" w:hAnsi="Microsoft JhengHei" w:cs="Arial"/>
          <w:sz w:val="19"/>
          <w:szCs w:val="19"/>
        </w:rPr>
        <w:t xml:space="preserve">Connected the vacuum connector of installed </w:t>
      </w:r>
      <w:proofErr w:type="spellStart"/>
      <w:r>
        <w:rPr>
          <w:rFonts w:ascii="Microsoft JhengHei" w:hAnsi="Microsoft JhengHei" w:cs="Arial"/>
          <w:sz w:val="19"/>
          <w:szCs w:val="19"/>
        </w:rPr>
        <w:t>WelVac</w:t>
      </w:r>
      <w:proofErr w:type="spellEnd"/>
      <w:r>
        <w:rPr>
          <w:rFonts w:ascii="Microsoft JhengHei" w:hAnsi="Microsoft JhengHei" w:cs="Arial"/>
          <w:sz w:val="19"/>
          <w:szCs w:val="19"/>
        </w:rPr>
        <w:t xml:space="preserve"> 200 and inlet of Rocker 300 vacuum pump with silicon tube</w:t>
      </w:r>
      <w:r w:rsidR="00262BCF">
        <w:rPr>
          <w:rFonts w:ascii="Microsoft JhengHei" w:hAnsi="Microsoft JhengHei" w:cs="Arial"/>
          <w:sz w:val="19"/>
          <w:szCs w:val="19"/>
        </w:rPr>
        <w:t xml:space="preserve"> as shown in previous part.</w:t>
      </w:r>
    </w:p>
    <w:p w14:paraId="1763DAF4" w14:textId="77777777" w:rsidR="009443C6" w:rsidRPr="009443C6" w:rsidRDefault="009443C6" w:rsidP="009443C6">
      <w:pPr>
        <w:pStyle w:val="Paragraphedeliste"/>
        <w:numPr>
          <w:ilvl w:val="0"/>
          <w:numId w:val="15"/>
        </w:numPr>
        <w:adjustRightInd w:val="0"/>
        <w:snapToGrid w:val="0"/>
        <w:spacing w:afterLines="50" w:after="180" w:line="300" w:lineRule="exact"/>
        <w:ind w:leftChars="0"/>
        <w:jc w:val="both"/>
        <w:rPr>
          <w:rFonts w:ascii="Microsoft JhengHei" w:hAnsi="Microsoft JhengHei" w:cs="Arial"/>
          <w:i/>
          <w:iCs/>
          <w:sz w:val="18"/>
          <w:szCs w:val="18"/>
        </w:rPr>
      </w:pPr>
      <w:r w:rsidRPr="009443C6">
        <w:rPr>
          <w:rFonts w:ascii="Microsoft JhengHei" w:hAnsi="Microsoft JhengHei" w:cs="Arial"/>
          <w:i/>
          <w:iCs/>
          <w:sz w:val="18"/>
          <w:szCs w:val="18"/>
        </w:rPr>
        <w:t>Appropriate vacuum degree is a key point to get efficient extraction. We suggest setting the system of the vacuum degree according to extraction protocol before filtration.</w:t>
      </w:r>
    </w:p>
    <w:p w14:paraId="7F83FB4F" w14:textId="4B5C7FCF" w:rsidR="002D6916" w:rsidRPr="00C7775B" w:rsidRDefault="002D6916" w:rsidP="000B3E1E">
      <w:pPr>
        <w:autoSpaceDE w:val="0"/>
        <w:autoSpaceDN w:val="0"/>
        <w:adjustRightInd w:val="0"/>
        <w:jc w:val="center"/>
        <w:rPr>
          <w:rFonts w:ascii="Microsoft JhengHei" w:hAnsi="Microsoft JhengHei" w:cs="Arial"/>
          <w:bCs/>
          <w:kern w:val="0"/>
          <w:sz w:val="16"/>
          <w:szCs w:val="16"/>
        </w:rPr>
      </w:pPr>
    </w:p>
    <w:p w14:paraId="634619D6" w14:textId="5DBBFE9F" w:rsidR="00E16176" w:rsidRDefault="00E16176" w:rsidP="00E16176">
      <w:pPr>
        <w:pStyle w:val="Paragraphedeliste"/>
        <w:widowControl/>
        <w:numPr>
          <w:ilvl w:val="1"/>
          <w:numId w:val="4"/>
        </w:numPr>
        <w:ind w:leftChars="0" w:left="480"/>
        <w:rPr>
          <w:rFonts w:ascii="Microsoft JhengHei" w:hAnsi="Microsoft JhengHei"/>
          <w:b/>
        </w:rPr>
      </w:pPr>
      <w:proofErr w:type="spellStart"/>
      <w:r w:rsidRPr="00BB2594">
        <w:rPr>
          <w:rFonts w:ascii="Microsoft JhengHei" w:hAnsi="Microsoft JhengHei"/>
          <w:b/>
        </w:rPr>
        <w:lastRenderedPageBreak/>
        <w:t>WelVac</w:t>
      </w:r>
      <w:proofErr w:type="spellEnd"/>
      <w:r w:rsidRPr="00BB2594">
        <w:rPr>
          <w:rFonts w:ascii="Microsoft JhengHei" w:hAnsi="Microsoft JhengHei"/>
          <w:b/>
        </w:rPr>
        <w:t xml:space="preserve"> 2</w:t>
      </w:r>
      <w:r>
        <w:rPr>
          <w:rFonts w:ascii="Microsoft JhengHei" w:hAnsi="Microsoft JhengHei"/>
          <w:b/>
        </w:rPr>
        <w:t>1</w:t>
      </w:r>
      <w:r w:rsidRPr="00BB2594">
        <w:rPr>
          <w:rFonts w:ascii="Microsoft JhengHei" w:hAnsi="Microsoft JhengHei"/>
          <w:b/>
        </w:rPr>
        <w:t xml:space="preserve">0 </w:t>
      </w:r>
      <w:r>
        <w:rPr>
          <w:rFonts w:ascii="Microsoft JhengHei" w:hAnsi="Microsoft JhengHei"/>
          <w:b/>
        </w:rPr>
        <w:t>Operation</w:t>
      </w:r>
    </w:p>
    <w:p w14:paraId="1023F268" w14:textId="750100BC" w:rsidR="00441D23" w:rsidRPr="00CB5F95" w:rsidRDefault="00441D23" w:rsidP="000C5597">
      <w:pPr>
        <w:pStyle w:val="Paragraphedeliste"/>
        <w:widowControl/>
        <w:numPr>
          <w:ilvl w:val="0"/>
          <w:numId w:val="15"/>
        </w:numPr>
        <w:spacing w:line="360" w:lineRule="exact"/>
        <w:ind w:leftChars="0" w:left="482" w:hanging="482"/>
        <w:rPr>
          <w:rFonts w:ascii="Microsoft JhengHei" w:hAnsi="Microsoft JhengHei"/>
          <w:bCs/>
          <w:sz w:val="19"/>
          <w:szCs w:val="19"/>
        </w:rPr>
      </w:pPr>
      <w:r w:rsidRPr="00441D23">
        <w:rPr>
          <w:rFonts w:ascii="Microsoft JhengHei" w:hAnsi="Microsoft JhengHei" w:hint="eastAsia"/>
          <w:bCs/>
          <w:sz w:val="19"/>
          <w:szCs w:val="19"/>
        </w:rPr>
        <w:t>B</w:t>
      </w:r>
      <w:r w:rsidRPr="00441D23">
        <w:rPr>
          <w:rFonts w:ascii="Microsoft JhengHei" w:hAnsi="Microsoft JhengHei"/>
          <w:bCs/>
          <w:sz w:val="19"/>
          <w:szCs w:val="19"/>
        </w:rPr>
        <w:t xml:space="preserve">efore starting, please make sure the system is installed </w:t>
      </w:r>
      <w:r w:rsidRPr="00441D23">
        <w:rPr>
          <w:rFonts w:ascii="Microsoft JhengHei" w:hAnsi="Microsoft JhengHei" w:cs="Arial"/>
          <w:bCs/>
          <w:sz w:val="19"/>
          <w:szCs w:val="19"/>
        </w:rPr>
        <w:t>according to above mentioned A. and B.</w:t>
      </w:r>
    </w:p>
    <w:p w14:paraId="428612B9" w14:textId="49E3AEDB" w:rsidR="00CB5F95" w:rsidRPr="000C5597" w:rsidRDefault="00CB5F95" w:rsidP="000C5597">
      <w:pPr>
        <w:pStyle w:val="Paragraphedeliste"/>
        <w:widowControl/>
        <w:numPr>
          <w:ilvl w:val="0"/>
          <w:numId w:val="15"/>
        </w:numPr>
        <w:spacing w:line="360" w:lineRule="exact"/>
        <w:ind w:leftChars="0" w:left="482" w:hanging="482"/>
        <w:rPr>
          <w:rFonts w:ascii="Microsoft JhengHei" w:hAnsi="Microsoft JhengHei"/>
          <w:bCs/>
          <w:sz w:val="19"/>
          <w:szCs w:val="19"/>
        </w:rPr>
      </w:pPr>
      <w:r>
        <w:rPr>
          <w:rFonts w:ascii="Microsoft JhengHei" w:hAnsi="Microsoft JhengHei" w:cs="Arial" w:hint="eastAsia"/>
          <w:bCs/>
          <w:sz w:val="19"/>
          <w:szCs w:val="19"/>
        </w:rPr>
        <w:t>F</w:t>
      </w:r>
      <w:r>
        <w:rPr>
          <w:rFonts w:ascii="Microsoft JhengHei" w:hAnsi="Microsoft JhengHei" w:cs="Arial"/>
          <w:bCs/>
          <w:sz w:val="19"/>
          <w:szCs w:val="19"/>
        </w:rPr>
        <w:t>or extraction or purification kit, please follow the vacuum protocol in the relevant kit instruction manual.</w:t>
      </w:r>
    </w:p>
    <w:p w14:paraId="3EB7ED89" w14:textId="6FD258BC" w:rsidR="000C5597" w:rsidRDefault="000C5597" w:rsidP="000C5597">
      <w:pPr>
        <w:pStyle w:val="Paragraphedeliste"/>
        <w:numPr>
          <w:ilvl w:val="0"/>
          <w:numId w:val="15"/>
        </w:numPr>
        <w:adjustRightInd w:val="0"/>
        <w:snapToGrid w:val="0"/>
        <w:spacing w:afterLines="20" w:after="72" w:line="360" w:lineRule="exact"/>
        <w:ind w:leftChars="0" w:left="482" w:hanging="482"/>
        <w:rPr>
          <w:rFonts w:ascii="Microsoft JhengHei" w:hAnsi="Microsoft JhengHei" w:cs="Arial"/>
          <w:bCs/>
          <w:sz w:val="19"/>
          <w:szCs w:val="19"/>
        </w:rPr>
      </w:pPr>
      <w:proofErr w:type="spellStart"/>
      <w:r w:rsidRPr="000C5597">
        <w:rPr>
          <w:rFonts w:ascii="Microsoft JhengHei" w:hAnsi="Microsoft JhengHei" w:cs="Arial"/>
          <w:bCs/>
          <w:sz w:val="19"/>
          <w:szCs w:val="19"/>
        </w:rPr>
        <w:t>WelVac</w:t>
      </w:r>
      <w:proofErr w:type="spellEnd"/>
      <w:r w:rsidRPr="000C5597">
        <w:rPr>
          <w:rFonts w:ascii="Microsoft JhengHei" w:hAnsi="Microsoft JhengHei" w:cs="Arial"/>
          <w:bCs/>
          <w:sz w:val="19"/>
          <w:szCs w:val="19"/>
        </w:rPr>
        <w:t xml:space="preserve"> 200 also can be connected to local stationary vacuum source with optional vacuum regulator (167301-06) to adjust vacuum degree.</w:t>
      </w:r>
    </w:p>
    <w:p w14:paraId="73A31057" w14:textId="1E51F0C3" w:rsidR="000C5597" w:rsidRPr="000C5597" w:rsidRDefault="000C5597" w:rsidP="000C5597">
      <w:pPr>
        <w:pStyle w:val="Paragraphedeliste"/>
        <w:widowControl/>
        <w:numPr>
          <w:ilvl w:val="0"/>
          <w:numId w:val="15"/>
        </w:numPr>
        <w:ind w:leftChars="0"/>
        <w:rPr>
          <w:rFonts w:ascii="Microsoft JhengHei" w:hAnsi="Microsoft JhengHei"/>
          <w:bCs/>
          <w:sz w:val="19"/>
          <w:szCs w:val="19"/>
        </w:rPr>
      </w:pPr>
      <w:r>
        <w:rPr>
          <w:rFonts w:ascii="Microsoft JhengHei" w:hAnsi="Microsoft JhengHei" w:cs="Arial" w:hint="eastAsia"/>
          <w:bCs/>
          <w:sz w:val="19"/>
          <w:szCs w:val="19"/>
        </w:rPr>
        <w:t>P</w:t>
      </w:r>
      <w:r>
        <w:rPr>
          <w:rFonts w:ascii="Microsoft JhengHei" w:hAnsi="Microsoft JhengHei" w:cs="Arial"/>
          <w:bCs/>
          <w:sz w:val="19"/>
          <w:szCs w:val="19"/>
        </w:rPr>
        <w:t xml:space="preserve">lease rinse the </w:t>
      </w:r>
      <w:proofErr w:type="spellStart"/>
      <w:r>
        <w:rPr>
          <w:rFonts w:ascii="Microsoft JhengHei" w:hAnsi="Microsoft JhengHei" w:cs="Arial"/>
          <w:bCs/>
          <w:sz w:val="19"/>
          <w:szCs w:val="19"/>
        </w:rPr>
        <w:t>WelVac</w:t>
      </w:r>
      <w:proofErr w:type="spellEnd"/>
      <w:r>
        <w:rPr>
          <w:rFonts w:ascii="Microsoft JhengHei" w:hAnsi="Microsoft JhengHei" w:cs="Arial"/>
          <w:bCs/>
          <w:sz w:val="19"/>
          <w:szCs w:val="19"/>
        </w:rPr>
        <w:t xml:space="preserve"> 200 according to Maintenance after every use.</w:t>
      </w:r>
    </w:p>
    <w:p w14:paraId="4CC04031" w14:textId="610DA81B" w:rsidR="00441D23" w:rsidRPr="000C5597" w:rsidRDefault="00441D23" w:rsidP="00441D23">
      <w:pPr>
        <w:pStyle w:val="Paragraphedeliste"/>
        <w:numPr>
          <w:ilvl w:val="0"/>
          <w:numId w:val="20"/>
        </w:numPr>
        <w:adjustRightInd w:val="0"/>
        <w:snapToGrid w:val="0"/>
        <w:spacing w:beforeLines="50" w:before="180" w:afterLines="50" w:after="180" w:line="300" w:lineRule="exact"/>
        <w:ind w:leftChars="0"/>
        <w:jc w:val="both"/>
        <w:rPr>
          <w:rFonts w:ascii="Microsoft JhengHei" w:hAnsi="Microsoft JhengHei"/>
          <w:b/>
        </w:rPr>
      </w:pPr>
      <w:r w:rsidRPr="000C5597">
        <w:rPr>
          <w:rFonts w:ascii="Microsoft JhengHei" w:hAnsi="Microsoft JhengHei" w:hint="eastAsia"/>
          <w:b/>
        </w:rPr>
        <w:t>S</w:t>
      </w:r>
      <w:r w:rsidRPr="000C5597">
        <w:rPr>
          <w:rFonts w:ascii="Microsoft JhengHei" w:hAnsi="Microsoft JhengHei"/>
          <w:b/>
        </w:rPr>
        <w:t>pin Column</w:t>
      </w:r>
    </w:p>
    <w:p w14:paraId="7929AD70" w14:textId="77777777" w:rsidR="00441D23" w:rsidRPr="00441D23" w:rsidRDefault="00441D23" w:rsidP="00CB5F95">
      <w:pPr>
        <w:pStyle w:val="Paragraphedeliste"/>
        <w:numPr>
          <w:ilvl w:val="0"/>
          <w:numId w:val="22"/>
        </w:numPr>
        <w:autoSpaceDE w:val="0"/>
        <w:autoSpaceDN w:val="0"/>
        <w:adjustRightInd w:val="0"/>
        <w:snapToGrid w:val="0"/>
        <w:spacing w:line="360" w:lineRule="exact"/>
        <w:ind w:leftChars="0" w:left="357"/>
        <w:jc w:val="both"/>
        <w:rPr>
          <w:rFonts w:ascii="Microsoft JhengHei" w:hAnsi="Microsoft JhengHei" w:cs="Arial"/>
          <w:sz w:val="19"/>
          <w:szCs w:val="19"/>
        </w:rPr>
      </w:pPr>
      <w:r w:rsidRPr="00441D23">
        <w:rPr>
          <w:rFonts w:ascii="Microsoft JhengHei" w:hAnsi="Microsoft JhengHei" w:cs="Arial"/>
          <w:sz w:val="19"/>
          <w:szCs w:val="19"/>
        </w:rPr>
        <w:t>Put spin column adaptor board</w:t>
      </w:r>
      <w:r w:rsidRPr="00441D23">
        <w:rPr>
          <w:rFonts w:ascii="Microsoft JhengHei" w:hAnsi="Microsoft JhengHei" w:cs="Arial" w:hint="eastAsia"/>
          <w:sz w:val="19"/>
          <w:szCs w:val="19"/>
        </w:rPr>
        <w:t xml:space="preserve"> </w:t>
      </w:r>
      <w:r w:rsidRPr="00441D23">
        <w:rPr>
          <w:rFonts w:ascii="Microsoft JhengHei" w:hAnsi="Microsoft JhengHei" w:cs="Arial"/>
          <w:sz w:val="19"/>
          <w:szCs w:val="19"/>
        </w:rPr>
        <w:t>on gasket of upper chamber</w:t>
      </w:r>
      <w:r>
        <w:rPr>
          <w:rFonts w:ascii="Microsoft JhengHei" w:hAnsi="Microsoft JhengHei" w:cs="Arial" w:hint="eastAsia"/>
          <w:sz w:val="19"/>
          <w:szCs w:val="19"/>
        </w:rPr>
        <w:t>.</w:t>
      </w:r>
    </w:p>
    <w:p w14:paraId="2C583F52" w14:textId="77777777" w:rsidR="007D3CB5" w:rsidRDefault="00441D23" w:rsidP="00CB5F95">
      <w:pPr>
        <w:pStyle w:val="Paragraphedeliste"/>
        <w:numPr>
          <w:ilvl w:val="0"/>
          <w:numId w:val="22"/>
        </w:numPr>
        <w:autoSpaceDE w:val="0"/>
        <w:autoSpaceDN w:val="0"/>
        <w:adjustRightInd w:val="0"/>
        <w:snapToGrid w:val="0"/>
        <w:spacing w:line="360" w:lineRule="exact"/>
        <w:ind w:leftChars="0" w:left="357"/>
        <w:jc w:val="both"/>
        <w:rPr>
          <w:rFonts w:ascii="Microsoft JhengHei" w:hAnsi="Microsoft JhengHei" w:cs="Arial"/>
          <w:sz w:val="19"/>
          <w:szCs w:val="19"/>
        </w:rPr>
      </w:pPr>
      <w:r>
        <w:rPr>
          <w:rFonts w:ascii="Microsoft JhengHei" w:hAnsi="Microsoft JhengHei" w:cs="Arial"/>
          <w:sz w:val="19"/>
          <w:szCs w:val="19"/>
        </w:rPr>
        <w:t xml:space="preserve">Replace </w:t>
      </w:r>
      <w:r w:rsidR="005E3D63">
        <w:rPr>
          <w:rFonts w:ascii="Microsoft JhengHei" w:hAnsi="Microsoft JhengHei" w:cs="Arial"/>
          <w:sz w:val="19"/>
          <w:szCs w:val="19"/>
        </w:rPr>
        <w:t xml:space="preserve">numbers of </w:t>
      </w:r>
      <w:proofErr w:type="spellStart"/>
      <w:r>
        <w:rPr>
          <w:rFonts w:ascii="Microsoft JhengHei" w:hAnsi="Microsoft JhengHei" w:cs="Arial"/>
          <w:sz w:val="19"/>
          <w:szCs w:val="19"/>
        </w:rPr>
        <w:t>Luer</w:t>
      </w:r>
      <w:proofErr w:type="spellEnd"/>
      <w:r>
        <w:rPr>
          <w:rFonts w:ascii="Microsoft JhengHei" w:hAnsi="Microsoft JhengHei" w:cs="Arial"/>
          <w:sz w:val="19"/>
          <w:szCs w:val="19"/>
        </w:rPr>
        <w:t xml:space="preserve"> stopper into connector </w:t>
      </w:r>
      <w:r w:rsidR="005E3D63">
        <w:rPr>
          <w:rFonts w:ascii="Microsoft JhengHei" w:hAnsi="Microsoft JhengHei" w:cs="Arial"/>
          <w:sz w:val="19"/>
          <w:szCs w:val="19"/>
        </w:rPr>
        <w:t>on the spin column adaptor board</w:t>
      </w:r>
      <w:r w:rsidR="00E059AD">
        <w:rPr>
          <w:rFonts w:ascii="Microsoft JhengHei" w:hAnsi="Microsoft JhengHei" w:cs="Arial"/>
          <w:sz w:val="19"/>
          <w:szCs w:val="19"/>
        </w:rPr>
        <w:t xml:space="preserve"> </w:t>
      </w:r>
      <w:r>
        <w:rPr>
          <w:rFonts w:ascii="Microsoft JhengHei" w:hAnsi="Microsoft JhengHei" w:cs="Arial"/>
          <w:sz w:val="19"/>
          <w:szCs w:val="19"/>
        </w:rPr>
        <w:t xml:space="preserve">according to </w:t>
      </w:r>
      <w:r w:rsidR="005E3D63">
        <w:rPr>
          <w:rFonts w:ascii="Microsoft JhengHei" w:hAnsi="Microsoft JhengHei" w:cs="Arial"/>
          <w:sz w:val="19"/>
          <w:szCs w:val="19"/>
        </w:rPr>
        <w:t>number of spin column</w:t>
      </w:r>
      <w:r>
        <w:rPr>
          <w:rFonts w:ascii="Microsoft JhengHei" w:hAnsi="Microsoft JhengHei" w:cs="Arial"/>
          <w:sz w:val="19"/>
          <w:szCs w:val="19"/>
        </w:rPr>
        <w:t>.</w:t>
      </w:r>
    </w:p>
    <w:p w14:paraId="36C39AE8" w14:textId="2889AD19" w:rsidR="007D3CB5" w:rsidRPr="007D3CB5" w:rsidRDefault="007D3CB5" w:rsidP="00CB5F95">
      <w:pPr>
        <w:pStyle w:val="Paragraphedeliste"/>
        <w:autoSpaceDE w:val="0"/>
        <w:autoSpaceDN w:val="0"/>
        <w:adjustRightInd w:val="0"/>
        <w:snapToGrid w:val="0"/>
        <w:spacing w:line="360" w:lineRule="exact"/>
        <w:ind w:leftChars="0" w:left="357"/>
        <w:jc w:val="both"/>
        <w:rPr>
          <w:rFonts w:ascii="Microsoft JhengHei" w:hAnsi="Microsoft JhengHei" w:cs="Arial"/>
          <w:sz w:val="19"/>
          <w:szCs w:val="19"/>
        </w:rPr>
      </w:pPr>
      <w:r w:rsidRPr="007D3CB5">
        <w:rPr>
          <w:rFonts w:ascii="Microsoft JhengHei" w:hAnsi="Microsoft JhengHei" w:cs="Arial"/>
          <w:sz w:val="19"/>
          <w:szCs w:val="19"/>
        </w:rPr>
        <w:t xml:space="preserve">• </w:t>
      </w:r>
      <w:r>
        <w:rPr>
          <w:rFonts w:ascii="Microsoft JhengHei" w:hAnsi="Microsoft JhengHei" w:cs="Arial"/>
          <w:sz w:val="19"/>
          <w:szCs w:val="19"/>
        </w:rPr>
        <w:t xml:space="preserve">Leave the </w:t>
      </w:r>
      <w:proofErr w:type="spellStart"/>
      <w:r>
        <w:rPr>
          <w:rFonts w:ascii="Microsoft JhengHei" w:hAnsi="Microsoft JhengHei" w:cs="Arial"/>
          <w:sz w:val="19"/>
          <w:szCs w:val="19"/>
        </w:rPr>
        <w:t>Luer</w:t>
      </w:r>
      <w:proofErr w:type="spellEnd"/>
      <w:r>
        <w:rPr>
          <w:rFonts w:ascii="Microsoft JhengHei" w:hAnsi="Microsoft JhengHei" w:cs="Arial"/>
          <w:sz w:val="19"/>
          <w:szCs w:val="19"/>
        </w:rPr>
        <w:t xml:space="preserve"> stopper on the unused hole of column adaptor board.</w:t>
      </w:r>
    </w:p>
    <w:p w14:paraId="727451F0" w14:textId="77777777" w:rsidR="00CB5F95" w:rsidRDefault="00441D23" w:rsidP="00CB5F95">
      <w:pPr>
        <w:pStyle w:val="Paragraphedeliste"/>
        <w:numPr>
          <w:ilvl w:val="0"/>
          <w:numId w:val="22"/>
        </w:numPr>
        <w:autoSpaceDE w:val="0"/>
        <w:autoSpaceDN w:val="0"/>
        <w:adjustRightInd w:val="0"/>
        <w:snapToGrid w:val="0"/>
        <w:spacing w:line="360" w:lineRule="exact"/>
        <w:ind w:leftChars="0" w:left="357"/>
        <w:jc w:val="both"/>
        <w:rPr>
          <w:rFonts w:ascii="Microsoft JhengHei" w:hAnsi="Microsoft JhengHei" w:cs="Arial"/>
          <w:sz w:val="19"/>
          <w:szCs w:val="19"/>
        </w:rPr>
      </w:pPr>
      <w:r>
        <w:rPr>
          <w:rFonts w:ascii="Microsoft JhengHei" w:hAnsi="Microsoft JhengHei" w:cs="Arial"/>
          <w:sz w:val="19"/>
          <w:szCs w:val="19"/>
        </w:rPr>
        <w:t xml:space="preserve">Insert the spin columns firmly into the </w:t>
      </w:r>
      <w:proofErr w:type="spellStart"/>
      <w:r>
        <w:rPr>
          <w:rFonts w:ascii="Microsoft JhengHei" w:hAnsi="Microsoft JhengHei" w:cs="Arial"/>
          <w:sz w:val="19"/>
          <w:szCs w:val="19"/>
        </w:rPr>
        <w:t>Luer</w:t>
      </w:r>
      <w:proofErr w:type="spellEnd"/>
      <w:r>
        <w:rPr>
          <w:rFonts w:ascii="Microsoft JhengHei" w:hAnsi="Microsoft JhengHei" w:cs="Arial"/>
          <w:sz w:val="19"/>
          <w:szCs w:val="19"/>
        </w:rPr>
        <w:t xml:space="preserve"> connectors</w:t>
      </w:r>
      <w:r w:rsidR="00CB5F95">
        <w:rPr>
          <w:rFonts w:ascii="Microsoft JhengHei" w:hAnsi="Microsoft JhengHei" w:cs="Arial"/>
          <w:sz w:val="19"/>
          <w:szCs w:val="19"/>
        </w:rPr>
        <w:t>.</w:t>
      </w:r>
    </w:p>
    <w:p w14:paraId="5BE689A0" w14:textId="77777777" w:rsidR="00CB5F95" w:rsidRDefault="00CB5F95" w:rsidP="00CB5F95">
      <w:pPr>
        <w:pStyle w:val="Paragraphedeliste"/>
        <w:autoSpaceDE w:val="0"/>
        <w:autoSpaceDN w:val="0"/>
        <w:adjustRightInd w:val="0"/>
        <w:snapToGrid w:val="0"/>
        <w:spacing w:line="360" w:lineRule="exact"/>
        <w:ind w:leftChars="0" w:left="357"/>
        <w:jc w:val="both"/>
        <w:rPr>
          <w:rFonts w:ascii="Microsoft JhengHei" w:hAnsi="Microsoft JhengHei" w:cs="Arial"/>
          <w:sz w:val="19"/>
          <w:szCs w:val="19"/>
        </w:rPr>
      </w:pPr>
      <w:r w:rsidRPr="00CB5F95">
        <w:rPr>
          <w:rFonts w:ascii="Microsoft JhengHei" w:hAnsi="Microsoft JhengHei" w:cs="Arial"/>
          <w:sz w:val="19"/>
          <w:szCs w:val="19"/>
        </w:rPr>
        <w:t xml:space="preserve">• </w:t>
      </w:r>
      <w:r>
        <w:rPr>
          <w:rFonts w:ascii="Microsoft JhengHei" w:hAnsi="Microsoft JhengHei" w:cs="Arial"/>
          <w:sz w:val="19"/>
          <w:szCs w:val="19"/>
        </w:rPr>
        <w:t>Using same type columns to avoid different flow rate.</w:t>
      </w:r>
    </w:p>
    <w:p w14:paraId="69EC6A5E" w14:textId="77777777" w:rsidR="00DD598A" w:rsidRDefault="00DD598A" w:rsidP="00CB5F95">
      <w:pPr>
        <w:pStyle w:val="Paragraphedeliste"/>
        <w:numPr>
          <w:ilvl w:val="0"/>
          <w:numId w:val="22"/>
        </w:numPr>
        <w:autoSpaceDE w:val="0"/>
        <w:autoSpaceDN w:val="0"/>
        <w:adjustRightInd w:val="0"/>
        <w:snapToGrid w:val="0"/>
        <w:spacing w:line="360" w:lineRule="exact"/>
        <w:ind w:leftChars="0" w:left="357"/>
        <w:jc w:val="both"/>
        <w:rPr>
          <w:rFonts w:ascii="Microsoft JhengHei" w:hAnsi="Microsoft JhengHei" w:cs="Arial"/>
          <w:sz w:val="19"/>
          <w:szCs w:val="19"/>
        </w:rPr>
      </w:pPr>
      <w:r>
        <w:rPr>
          <w:rFonts w:ascii="Microsoft JhengHei" w:hAnsi="Microsoft JhengHei" w:cs="Arial"/>
          <w:sz w:val="19"/>
          <w:szCs w:val="19"/>
        </w:rPr>
        <w:t>Loading sample,</w:t>
      </w:r>
      <w:r w:rsidR="005E3D63">
        <w:rPr>
          <w:rFonts w:ascii="Microsoft JhengHei" w:hAnsi="Microsoft JhengHei" w:cs="Arial"/>
          <w:sz w:val="19"/>
          <w:szCs w:val="19"/>
        </w:rPr>
        <w:t xml:space="preserve"> turn on the vacuum pump and press lightly on the </w:t>
      </w:r>
      <w:r>
        <w:rPr>
          <w:rFonts w:ascii="Microsoft JhengHei" w:hAnsi="Microsoft JhengHei" w:cs="Arial"/>
          <w:sz w:val="19"/>
          <w:szCs w:val="19"/>
        </w:rPr>
        <w:t xml:space="preserve">spin </w:t>
      </w:r>
      <w:r w:rsidR="005E3D63">
        <w:rPr>
          <w:rFonts w:ascii="Microsoft JhengHei" w:hAnsi="Microsoft JhengHei" w:cs="Arial"/>
          <w:sz w:val="19"/>
          <w:szCs w:val="19"/>
        </w:rPr>
        <w:t>column adaptor board to engage the vacuum seal.</w:t>
      </w:r>
    </w:p>
    <w:p w14:paraId="2A7C5594" w14:textId="35CF02FC" w:rsidR="00DD598A" w:rsidRDefault="00DD598A" w:rsidP="00CB5F95">
      <w:pPr>
        <w:pStyle w:val="Paragraphedeliste"/>
        <w:numPr>
          <w:ilvl w:val="0"/>
          <w:numId w:val="22"/>
        </w:numPr>
        <w:autoSpaceDE w:val="0"/>
        <w:autoSpaceDN w:val="0"/>
        <w:adjustRightInd w:val="0"/>
        <w:snapToGrid w:val="0"/>
        <w:spacing w:line="360" w:lineRule="exact"/>
        <w:ind w:leftChars="0" w:left="357"/>
        <w:jc w:val="both"/>
        <w:rPr>
          <w:rFonts w:ascii="Microsoft JhengHei" w:hAnsi="Microsoft JhengHei" w:cs="Arial"/>
          <w:sz w:val="19"/>
          <w:szCs w:val="19"/>
        </w:rPr>
      </w:pPr>
      <w:r w:rsidRPr="00DD598A">
        <w:rPr>
          <w:rFonts w:ascii="Microsoft JhengHei" w:hAnsi="Microsoft JhengHei" w:cs="Arial"/>
          <w:sz w:val="19"/>
          <w:szCs w:val="19"/>
        </w:rPr>
        <w:t>When finished, please turn off the vacuum pump and open the vent to release the residual vacuum</w:t>
      </w:r>
      <w:r>
        <w:rPr>
          <w:rFonts w:ascii="Microsoft JhengHei" w:hAnsi="Microsoft JhengHei" w:cs="Arial"/>
          <w:sz w:val="19"/>
          <w:szCs w:val="19"/>
        </w:rPr>
        <w:t xml:space="preserve"> and</w:t>
      </w:r>
      <w:r w:rsidRPr="00DD598A">
        <w:rPr>
          <w:rFonts w:ascii="Microsoft JhengHei" w:hAnsi="Microsoft JhengHei" w:cs="Arial"/>
          <w:sz w:val="19"/>
          <w:szCs w:val="19"/>
        </w:rPr>
        <w:t xml:space="preserve"> </w:t>
      </w:r>
      <w:r>
        <w:rPr>
          <w:rFonts w:ascii="Microsoft JhengHei" w:hAnsi="Microsoft JhengHei" w:cs="Arial"/>
          <w:sz w:val="19"/>
          <w:szCs w:val="19"/>
        </w:rPr>
        <w:t>prevent from</w:t>
      </w:r>
      <w:r w:rsidR="007E2655">
        <w:rPr>
          <w:rFonts w:ascii="Microsoft JhengHei" w:hAnsi="Microsoft JhengHei" w:cs="Arial"/>
          <w:sz w:val="19"/>
          <w:szCs w:val="19"/>
        </w:rPr>
        <w:t xml:space="preserve"> </w:t>
      </w:r>
      <w:r w:rsidRPr="00DD598A">
        <w:rPr>
          <w:rFonts w:ascii="Microsoft JhengHei" w:hAnsi="Microsoft JhengHei" w:cs="Arial"/>
          <w:sz w:val="19"/>
          <w:szCs w:val="19"/>
        </w:rPr>
        <w:t>cross-contamination</w:t>
      </w:r>
      <w:r w:rsidR="007E2655">
        <w:rPr>
          <w:rFonts w:ascii="Microsoft JhengHei" w:hAnsi="Microsoft JhengHei" w:cs="Arial"/>
          <w:sz w:val="19"/>
          <w:szCs w:val="19"/>
        </w:rPr>
        <w:t>.</w:t>
      </w:r>
    </w:p>
    <w:p w14:paraId="7BAA27AE" w14:textId="238B3E5C" w:rsidR="00DD598A" w:rsidRDefault="00DD598A" w:rsidP="00CB5F95">
      <w:pPr>
        <w:pStyle w:val="Paragraphedeliste"/>
        <w:autoSpaceDE w:val="0"/>
        <w:autoSpaceDN w:val="0"/>
        <w:adjustRightInd w:val="0"/>
        <w:snapToGrid w:val="0"/>
        <w:spacing w:line="360" w:lineRule="exact"/>
        <w:ind w:leftChars="0" w:left="357"/>
        <w:jc w:val="both"/>
        <w:rPr>
          <w:rFonts w:ascii="Microsoft JhengHei" w:hAnsi="Microsoft JhengHei" w:cs="Arial"/>
          <w:sz w:val="19"/>
          <w:szCs w:val="19"/>
        </w:rPr>
      </w:pPr>
      <w:r>
        <w:rPr>
          <w:rFonts w:ascii="Microsoft JhengHei" w:hAnsi="Microsoft JhengHei" w:cs="Arial"/>
          <w:sz w:val="19"/>
          <w:szCs w:val="19"/>
        </w:rPr>
        <w:t xml:space="preserve">• </w:t>
      </w:r>
      <w:r w:rsidRPr="00DD598A">
        <w:rPr>
          <w:rFonts w:ascii="Microsoft JhengHei" w:hAnsi="Microsoft JhengHei" w:cs="Arial"/>
          <w:sz w:val="19"/>
          <w:szCs w:val="19"/>
        </w:rPr>
        <w:t xml:space="preserve">Do not release the pressure by opening the corner of the column adaptor board </w:t>
      </w:r>
      <w:r w:rsidRPr="00020F04">
        <w:rPr>
          <w:rFonts w:ascii="Microsoft JhengHei" w:hAnsi="Microsoft JhengHei" w:cs="Arial"/>
          <w:sz w:val="19"/>
          <w:szCs w:val="19"/>
        </w:rPr>
        <w:t>to</w:t>
      </w:r>
      <w:r w:rsidRPr="00DD598A">
        <w:rPr>
          <w:rFonts w:ascii="Microsoft JhengHei" w:hAnsi="Microsoft JhengHei" w:cs="Arial"/>
          <w:sz w:val="19"/>
          <w:szCs w:val="19"/>
        </w:rPr>
        <w:t xml:space="preserve"> </w:t>
      </w:r>
      <w:r w:rsidRPr="00020F04">
        <w:rPr>
          <w:rFonts w:ascii="Microsoft JhengHei" w:hAnsi="Microsoft JhengHei" w:cs="Arial"/>
          <w:sz w:val="19"/>
          <w:szCs w:val="19"/>
        </w:rPr>
        <w:t>prevent</w:t>
      </w:r>
      <w:r w:rsidRPr="00DD598A">
        <w:rPr>
          <w:rFonts w:ascii="Microsoft JhengHei" w:hAnsi="Microsoft JhengHei" w:cs="Arial"/>
          <w:sz w:val="19"/>
          <w:szCs w:val="19"/>
        </w:rPr>
        <w:t xml:space="preserve"> </w:t>
      </w:r>
      <w:r w:rsidRPr="00020F04">
        <w:rPr>
          <w:rFonts w:ascii="Microsoft JhengHei" w:hAnsi="Microsoft JhengHei" w:cs="Arial"/>
          <w:sz w:val="19"/>
          <w:szCs w:val="19"/>
        </w:rPr>
        <w:t>deformation of</w:t>
      </w:r>
      <w:r w:rsidRPr="00DD598A">
        <w:rPr>
          <w:rFonts w:ascii="Microsoft JhengHei" w:hAnsi="Microsoft JhengHei" w:cs="Arial"/>
          <w:sz w:val="19"/>
          <w:szCs w:val="19"/>
        </w:rPr>
        <w:t xml:space="preserve"> </w:t>
      </w:r>
      <w:r w:rsidRPr="00020F04">
        <w:rPr>
          <w:rFonts w:ascii="Microsoft JhengHei" w:hAnsi="Microsoft JhengHei" w:cs="Arial"/>
          <w:sz w:val="19"/>
          <w:szCs w:val="19"/>
        </w:rPr>
        <w:t xml:space="preserve">the </w:t>
      </w:r>
      <w:r w:rsidRPr="00DD598A">
        <w:rPr>
          <w:rFonts w:ascii="Microsoft JhengHei" w:hAnsi="Microsoft JhengHei" w:cs="Arial"/>
          <w:sz w:val="19"/>
          <w:szCs w:val="19"/>
        </w:rPr>
        <w:t>manifold gasket.</w:t>
      </w:r>
    </w:p>
    <w:p w14:paraId="0FA6F8B7" w14:textId="70FA5AAB" w:rsidR="007D3CB5" w:rsidRDefault="00DD598A" w:rsidP="00CB5F95">
      <w:pPr>
        <w:pStyle w:val="Paragraphedeliste"/>
        <w:autoSpaceDE w:val="0"/>
        <w:autoSpaceDN w:val="0"/>
        <w:adjustRightInd w:val="0"/>
        <w:snapToGrid w:val="0"/>
        <w:spacing w:line="360" w:lineRule="exact"/>
        <w:ind w:leftChars="0" w:left="357"/>
        <w:jc w:val="both"/>
        <w:rPr>
          <w:rFonts w:ascii="Microsoft JhengHei" w:hAnsi="Microsoft JhengHei" w:cs="Arial"/>
          <w:sz w:val="19"/>
          <w:szCs w:val="19"/>
        </w:rPr>
      </w:pPr>
      <w:r>
        <w:rPr>
          <w:rFonts w:ascii="Microsoft JhengHei" w:hAnsi="Microsoft JhengHei" w:cs="Arial"/>
          <w:sz w:val="19"/>
          <w:szCs w:val="19"/>
        </w:rPr>
        <w:t>• You can also remove residual droplets in the bottom of spin column by tap the top of adaptor board before releasing the vacuum.</w:t>
      </w:r>
    </w:p>
    <w:p w14:paraId="56E39CBE" w14:textId="77777777" w:rsidR="00CB5F95" w:rsidRDefault="007D3CB5" w:rsidP="00CB5F95">
      <w:pPr>
        <w:pStyle w:val="Paragraphedeliste"/>
        <w:numPr>
          <w:ilvl w:val="0"/>
          <w:numId w:val="22"/>
        </w:numPr>
        <w:autoSpaceDE w:val="0"/>
        <w:autoSpaceDN w:val="0"/>
        <w:adjustRightInd w:val="0"/>
        <w:snapToGrid w:val="0"/>
        <w:spacing w:line="360" w:lineRule="exact"/>
        <w:ind w:leftChars="0" w:left="357"/>
        <w:jc w:val="both"/>
        <w:rPr>
          <w:rFonts w:ascii="Microsoft JhengHei" w:hAnsi="Microsoft JhengHei" w:cs="Arial"/>
          <w:sz w:val="19"/>
          <w:szCs w:val="19"/>
        </w:rPr>
      </w:pPr>
      <w:r>
        <w:rPr>
          <w:rFonts w:ascii="Microsoft JhengHei" w:hAnsi="Microsoft JhengHei" w:cs="Arial" w:hint="eastAsia"/>
          <w:sz w:val="19"/>
          <w:szCs w:val="19"/>
        </w:rPr>
        <w:t>R</w:t>
      </w:r>
      <w:r>
        <w:rPr>
          <w:rFonts w:ascii="Microsoft JhengHei" w:hAnsi="Microsoft JhengHei" w:cs="Arial"/>
          <w:sz w:val="19"/>
          <w:szCs w:val="19"/>
        </w:rPr>
        <w:t>emove the spin columns from column adaptor board and perform the elution step with centrifugation to ensure max. recovery.</w:t>
      </w:r>
    </w:p>
    <w:p w14:paraId="51A7CD18" w14:textId="1CC06F6C" w:rsidR="00CB5F95" w:rsidRDefault="00DD598A" w:rsidP="00CB5F95">
      <w:pPr>
        <w:pStyle w:val="Paragraphedeliste"/>
        <w:numPr>
          <w:ilvl w:val="0"/>
          <w:numId w:val="22"/>
        </w:numPr>
        <w:autoSpaceDE w:val="0"/>
        <w:autoSpaceDN w:val="0"/>
        <w:adjustRightInd w:val="0"/>
        <w:snapToGrid w:val="0"/>
        <w:spacing w:line="360" w:lineRule="exact"/>
        <w:ind w:leftChars="0" w:left="357"/>
        <w:jc w:val="both"/>
        <w:rPr>
          <w:rFonts w:ascii="Microsoft JhengHei" w:hAnsi="Microsoft JhengHei" w:cs="Arial"/>
          <w:sz w:val="19"/>
          <w:szCs w:val="19"/>
        </w:rPr>
      </w:pPr>
      <w:r w:rsidRPr="00CB5F95">
        <w:rPr>
          <w:rFonts w:ascii="Microsoft JhengHei" w:hAnsi="Microsoft JhengHei" w:cs="Arial"/>
          <w:sz w:val="19"/>
          <w:szCs w:val="19"/>
        </w:rPr>
        <w:t>Remove the upper chamber and waste tray</w:t>
      </w:r>
      <w:r w:rsidR="007D3CB5" w:rsidRPr="00CB5F95">
        <w:rPr>
          <w:rFonts w:ascii="Microsoft JhengHei" w:hAnsi="Microsoft JhengHei" w:cs="Arial"/>
          <w:sz w:val="19"/>
          <w:szCs w:val="19"/>
        </w:rPr>
        <w:t xml:space="preserve"> </w:t>
      </w:r>
      <w:r w:rsidRPr="00CB5F95">
        <w:rPr>
          <w:rFonts w:ascii="Microsoft JhengHei" w:hAnsi="Microsoft JhengHei" w:cs="Arial"/>
          <w:sz w:val="19"/>
          <w:szCs w:val="19"/>
        </w:rPr>
        <w:t xml:space="preserve">then </w:t>
      </w:r>
      <w:r w:rsidR="007D3CB5" w:rsidRPr="00CB5F95">
        <w:rPr>
          <w:rFonts w:ascii="Microsoft JhengHei" w:hAnsi="Microsoft JhengHei" w:cs="Arial"/>
          <w:sz w:val="19"/>
          <w:szCs w:val="19"/>
        </w:rPr>
        <w:t xml:space="preserve">disposal of </w:t>
      </w:r>
      <w:r w:rsidRPr="00CB5F95">
        <w:rPr>
          <w:rFonts w:ascii="Microsoft JhengHei" w:hAnsi="Microsoft JhengHei" w:cs="Arial"/>
          <w:sz w:val="19"/>
          <w:szCs w:val="19"/>
        </w:rPr>
        <w:t xml:space="preserve">the waste </w:t>
      </w:r>
      <w:r w:rsidR="007D3CB5" w:rsidRPr="00CB5F95">
        <w:rPr>
          <w:rFonts w:ascii="Microsoft JhengHei" w:hAnsi="Microsoft JhengHei" w:cs="Arial"/>
          <w:sz w:val="19"/>
          <w:szCs w:val="19"/>
        </w:rPr>
        <w:t xml:space="preserve">or utilize </w:t>
      </w:r>
      <w:r w:rsidRPr="00CB5F95">
        <w:rPr>
          <w:rFonts w:ascii="Microsoft JhengHei" w:hAnsi="Microsoft JhengHei" w:cs="Arial"/>
          <w:sz w:val="19"/>
          <w:szCs w:val="19"/>
        </w:rPr>
        <w:t>for further processing.</w:t>
      </w:r>
    </w:p>
    <w:p w14:paraId="44FBBD16" w14:textId="129F9941" w:rsidR="00E16176" w:rsidRPr="000C5597" w:rsidRDefault="00F906B8" w:rsidP="00441D23">
      <w:pPr>
        <w:pStyle w:val="Paragraphedeliste"/>
        <w:numPr>
          <w:ilvl w:val="0"/>
          <w:numId w:val="20"/>
        </w:numPr>
        <w:adjustRightInd w:val="0"/>
        <w:snapToGrid w:val="0"/>
        <w:spacing w:beforeLines="50" w:before="180" w:afterLines="50" w:after="180" w:line="300" w:lineRule="exact"/>
        <w:ind w:leftChars="0"/>
        <w:jc w:val="both"/>
        <w:rPr>
          <w:rFonts w:ascii="Microsoft JhengHei" w:hAnsi="Microsoft JhengHei"/>
          <w:b/>
        </w:rPr>
      </w:pPr>
      <w:r w:rsidRPr="000C5597">
        <w:rPr>
          <w:rFonts w:ascii="Microsoft JhengHei" w:hAnsi="Microsoft JhengHei" w:hint="eastAsia"/>
          <w:b/>
        </w:rPr>
        <w:lastRenderedPageBreak/>
        <w:t>9</w:t>
      </w:r>
      <w:r w:rsidRPr="000C5597">
        <w:rPr>
          <w:rFonts w:ascii="Microsoft JhengHei" w:hAnsi="Microsoft JhengHei"/>
          <w:b/>
        </w:rPr>
        <w:t>6-well Extraction Plate</w:t>
      </w:r>
    </w:p>
    <w:p w14:paraId="64608E13" w14:textId="3B3E2F10" w:rsidR="00441D23" w:rsidRPr="00CB5F95" w:rsidRDefault="00441D23" w:rsidP="00CB5F95">
      <w:pPr>
        <w:pStyle w:val="Paragraphedeliste"/>
        <w:numPr>
          <w:ilvl w:val="0"/>
          <w:numId w:val="24"/>
        </w:numPr>
        <w:autoSpaceDE w:val="0"/>
        <w:autoSpaceDN w:val="0"/>
        <w:adjustRightInd w:val="0"/>
        <w:snapToGrid w:val="0"/>
        <w:spacing w:line="360" w:lineRule="exact"/>
        <w:ind w:leftChars="0"/>
        <w:jc w:val="both"/>
        <w:rPr>
          <w:rFonts w:ascii="Microsoft JhengHei" w:hAnsi="Microsoft JhengHei" w:cs="Arial"/>
          <w:sz w:val="19"/>
          <w:szCs w:val="19"/>
        </w:rPr>
      </w:pPr>
      <w:r w:rsidRPr="00CB5F95">
        <w:rPr>
          <w:rFonts w:ascii="Microsoft JhengHei" w:hAnsi="Microsoft JhengHei" w:cs="Arial"/>
          <w:sz w:val="19"/>
          <w:szCs w:val="19"/>
        </w:rPr>
        <w:t>Put 96-well extraction plate on gasket of upper chamber.</w:t>
      </w:r>
    </w:p>
    <w:p w14:paraId="207310EB" w14:textId="4CE284EA" w:rsidR="000C5597" w:rsidRDefault="000C5597" w:rsidP="000C5597">
      <w:pPr>
        <w:pStyle w:val="Paragraphedeliste"/>
        <w:numPr>
          <w:ilvl w:val="0"/>
          <w:numId w:val="24"/>
        </w:numPr>
        <w:autoSpaceDE w:val="0"/>
        <w:autoSpaceDN w:val="0"/>
        <w:adjustRightInd w:val="0"/>
        <w:snapToGrid w:val="0"/>
        <w:spacing w:line="360" w:lineRule="exact"/>
        <w:ind w:leftChars="0"/>
        <w:jc w:val="both"/>
        <w:rPr>
          <w:rFonts w:ascii="Microsoft JhengHei" w:hAnsi="Microsoft JhengHei" w:cs="Arial"/>
          <w:sz w:val="19"/>
          <w:szCs w:val="19"/>
        </w:rPr>
      </w:pPr>
      <w:r>
        <w:rPr>
          <w:rFonts w:ascii="Microsoft JhengHei" w:hAnsi="Microsoft JhengHei" w:cs="Arial"/>
          <w:sz w:val="19"/>
          <w:szCs w:val="19"/>
        </w:rPr>
        <w:t>Loading sample, turn on the vacuum pump and press lightly on the extraction plate to engage the vacuum seal.</w:t>
      </w:r>
    </w:p>
    <w:p w14:paraId="795CBB25" w14:textId="77777777" w:rsidR="000C5597" w:rsidRDefault="000C5597" w:rsidP="000C5597">
      <w:pPr>
        <w:pStyle w:val="Paragraphedeliste"/>
        <w:numPr>
          <w:ilvl w:val="0"/>
          <w:numId w:val="24"/>
        </w:numPr>
        <w:autoSpaceDE w:val="0"/>
        <w:autoSpaceDN w:val="0"/>
        <w:adjustRightInd w:val="0"/>
        <w:snapToGrid w:val="0"/>
        <w:spacing w:line="360" w:lineRule="exact"/>
        <w:ind w:leftChars="0"/>
        <w:jc w:val="both"/>
        <w:rPr>
          <w:rFonts w:ascii="Microsoft JhengHei" w:hAnsi="Microsoft JhengHei" w:cs="Arial"/>
          <w:sz w:val="19"/>
          <w:szCs w:val="19"/>
        </w:rPr>
      </w:pPr>
      <w:r w:rsidRPr="00DD598A">
        <w:rPr>
          <w:rFonts w:ascii="Microsoft JhengHei" w:hAnsi="Microsoft JhengHei" w:cs="Arial"/>
          <w:sz w:val="19"/>
          <w:szCs w:val="19"/>
        </w:rPr>
        <w:t>When finished, please turn off the vacuum pump and open the vent to release the residual vacuum</w:t>
      </w:r>
      <w:r>
        <w:rPr>
          <w:rFonts w:ascii="Microsoft JhengHei" w:hAnsi="Microsoft JhengHei" w:cs="Arial"/>
          <w:sz w:val="19"/>
          <w:szCs w:val="19"/>
        </w:rPr>
        <w:t xml:space="preserve"> and</w:t>
      </w:r>
      <w:r w:rsidRPr="00DD598A">
        <w:rPr>
          <w:rFonts w:ascii="Microsoft JhengHei" w:hAnsi="Microsoft JhengHei" w:cs="Arial"/>
          <w:sz w:val="19"/>
          <w:szCs w:val="19"/>
        </w:rPr>
        <w:t xml:space="preserve"> </w:t>
      </w:r>
      <w:r>
        <w:rPr>
          <w:rFonts w:ascii="Microsoft JhengHei" w:hAnsi="Microsoft JhengHei" w:cs="Arial"/>
          <w:sz w:val="19"/>
          <w:szCs w:val="19"/>
        </w:rPr>
        <w:t xml:space="preserve">prevent from </w:t>
      </w:r>
      <w:r w:rsidRPr="00DD598A">
        <w:rPr>
          <w:rFonts w:ascii="Microsoft JhengHei" w:hAnsi="Microsoft JhengHei" w:cs="Arial"/>
          <w:sz w:val="19"/>
          <w:szCs w:val="19"/>
        </w:rPr>
        <w:t>cross-contamination</w:t>
      </w:r>
      <w:r>
        <w:rPr>
          <w:rFonts w:ascii="Microsoft JhengHei" w:hAnsi="Microsoft JhengHei" w:cs="Arial"/>
          <w:sz w:val="19"/>
          <w:szCs w:val="19"/>
        </w:rPr>
        <w:t>.</w:t>
      </w:r>
    </w:p>
    <w:p w14:paraId="758467FC" w14:textId="0AF6C16E" w:rsidR="000C5597" w:rsidRDefault="000C5597" w:rsidP="00020F04">
      <w:pPr>
        <w:pStyle w:val="Paragraphedeliste"/>
        <w:autoSpaceDE w:val="0"/>
        <w:autoSpaceDN w:val="0"/>
        <w:adjustRightInd w:val="0"/>
        <w:snapToGrid w:val="0"/>
        <w:spacing w:line="360" w:lineRule="exact"/>
        <w:ind w:leftChars="0" w:left="170"/>
        <w:jc w:val="both"/>
        <w:rPr>
          <w:rFonts w:ascii="Microsoft JhengHei" w:hAnsi="Microsoft JhengHei" w:cs="Arial"/>
          <w:sz w:val="19"/>
          <w:szCs w:val="19"/>
        </w:rPr>
      </w:pPr>
      <w:r>
        <w:rPr>
          <w:rFonts w:ascii="Microsoft JhengHei" w:hAnsi="Microsoft JhengHei" w:cs="Arial"/>
          <w:sz w:val="19"/>
          <w:szCs w:val="19"/>
        </w:rPr>
        <w:t xml:space="preserve">• </w:t>
      </w:r>
      <w:r w:rsidRPr="00DD598A">
        <w:rPr>
          <w:rFonts w:ascii="Microsoft JhengHei" w:hAnsi="Microsoft JhengHei" w:cs="Arial"/>
          <w:sz w:val="19"/>
          <w:szCs w:val="19"/>
        </w:rPr>
        <w:t xml:space="preserve">Do not release the pressure by opening the corner of the </w:t>
      </w:r>
      <w:r>
        <w:rPr>
          <w:rFonts w:ascii="Microsoft JhengHei" w:hAnsi="Microsoft JhengHei" w:cs="Arial"/>
          <w:sz w:val="19"/>
          <w:szCs w:val="19"/>
        </w:rPr>
        <w:t>extraction plate</w:t>
      </w:r>
      <w:r w:rsidRPr="00DD598A">
        <w:rPr>
          <w:rFonts w:ascii="Microsoft JhengHei" w:hAnsi="Microsoft JhengHei" w:cs="Arial"/>
          <w:sz w:val="19"/>
          <w:szCs w:val="19"/>
        </w:rPr>
        <w:t xml:space="preserve"> </w:t>
      </w:r>
      <w:r w:rsidRPr="00020F04">
        <w:rPr>
          <w:rFonts w:ascii="Microsoft JhengHei" w:hAnsi="Microsoft JhengHei" w:cs="Arial"/>
          <w:sz w:val="19"/>
          <w:szCs w:val="19"/>
        </w:rPr>
        <w:t>to</w:t>
      </w:r>
      <w:r w:rsidRPr="00DD598A">
        <w:rPr>
          <w:rFonts w:ascii="Microsoft JhengHei" w:hAnsi="Microsoft JhengHei" w:cs="Arial"/>
          <w:sz w:val="19"/>
          <w:szCs w:val="19"/>
        </w:rPr>
        <w:t xml:space="preserve"> </w:t>
      </w:r>
      <w:r w:rsidRPr="00020F04">
        <w:rPr>
          <w:rFonts w:ascii="Microsoft JhengHei" w:hAnsi="Microsoft JhengHei" w:cs="Arial"/>
          <w:sz w:val="19"/>
          <w:szCs w:val="19"/>
        </w:rPr>
        <w:t>prevent</w:t>
      </w:r>
      <w:r w:rsidRPr="00DD598A">
        <w:rPr>
          <w:rFonts w:ascii="Microsoft JhengHei" w:hAnsi="Microsoft JhengHei" w:cs="Arial"/>
          <w:sz w:val="19"/>
          <w:szCs w:val="19"/>
        </w:rPr>
        <w:t xml:space="preserve"> </w:t>
      </w:r>
      <w:r w:rsidRPr="00020F04">
        <w:rPr>
          <w:rFonts w:ascii="Microsoft JhengHei" w:hAnsi="Microsoft JhengHei" w:cs="Arial"/>
          <w:sz w:val="19"/>
          <w:szCs w:val="19"/>
        </w:rPr>
        <w:t>deformation of</w:t>
      </w:r>
      <w:r w:rsidRPr="00DD598A">
        <w:rPr>
          <w:rFonts w:ascii="Microsoft JhengHei" w:hAnsi="Microsoft JhengHei" w:cs="Arial"/>
          <w:sz w:val="19"/>
          <w:szCs w:val="19"/>
        </w:rPr>
        <w:t xml:space="preserve"> </w:t>
      </w:r>
      <w:r w:rsidRPr="00020F04">
        <w:rPr>
          <w:rFonts w:ascii="Microsoft JhengHei" w:hAnsi="Microsoft JhengHei" w:cs="Arial"/>
          <w:sz w:val="19"/>
          <w:szCs w:val="19"/>
        </w:rPr>
        <w:t xml:space="preserve">the </w:t>
      </w:r>
      <w:r w:rsidRPr="00DD598A">
        <w:rPr>
          <w:rFonts w:ascii="Microsoft JhengHei" w:hAnsi="Microsoft JhengHei" w:cs="Arial"/>
          <w:sz w:val="19"/>
          <w:szCs w:val="19"/>
        </w:rPr>
        <w:t>manifold gasket.</w:t>
      </w:r>
    </w:p>
    <w:p w14:paraId="73961DF6" w14:textId="2B2CA692" w:rsidR="000C5597" w:rsidRDefault="000C5597" w:rsidP="00020F04">
      <w:pPr>
        <w:pStyle w:val="Paragraphedeliste"/>
        <w:autoSpaceDE w:val="0"/>
        <w:autoSpaceDN w:val="0"/>
        <w:adjustRightInd w:val="0"/>
        <w:snapToGrid w:val="0"/>
        <w:spacing w:line="360" w:lineRule="exact"/>
        <w:ind w:leftChars="0" w:left="170"/>
        <w:jc w:val="both"/>
        <w:rPr>
          <w:rFonts w:ascii="Microsoft JhengHei" w:hAnsi="Microsoft JhengHei" w:cs="Arial"/>
          <w:sz w:val="19"/>
          <w:szCs w:val="19"/>
        </w:rPr>
      </w:pPr>
      <w:r>
        <w:rPr>
          <w:rFonts w:ascii="Microsoft JhengHei" w:hAnsi="Microsoft JhengHei" w:cs="Arial"/>
          <w:sz w:val="19"/>
          <w:szCs w:val="19"/>
        </w:rPr>
        <w:t>• You can also remove residual droplets in the bottom of extraction plate by tap the top of adaptor board before releasing the vacuum.</w:t>
      </w:r>
    </w:p>
    <w:p w14:paraId="61086A77" w14:textId="14446F73" w:rsidR="000C5597" w:rsidRDefault="000C5597" w:rsidP="000C5597">
      <w:pPr>
        <w:pStyle w:val="Paragraphedeliste"/>
        <w:numPr>
          <w:ilvl w:val="0"/>
          <w:numId w:val="24"/>
        </w:numPr>
        <w:autoSpaceDE w:val="0"/>
        <w:autoSpaceDN w:val="0"/>
        <w:adjustRightInd w:val="0"/>
        <w:snapToGrid w:val="0"/>
        <w:spacing w:line="360" w:lineRule="exact"/>
        <w:ind w:leftChars="0"/>
        <w:jc w:val="both"/>
        <w:rPr>
          <w:rFonts w:ascii="Microsoft JhengHei" w:hAnsi="Microsoft JhengHei" w:cs="Arial"/>
          <w:sz w:val="19"/>
          <w:szCs w:val="19"/>
        </w:rPr>
      </w:pPr>
      <w:r>
        <w:rPr>
          <w:rFonts w:ascii="Microsoft JhengHei" w:hAnsi="Microsoft JhengHei" w:cs="Arial" w:hint="eastAsia"/>
          <w:sz w:val="19"/>
          <w:szCs w:val="19"/>
        </w:rPr>
        <w:t>R</w:t>
      </w:r>
      <w:r>
        <w:rPr>
          <w:rFonts w:ascii="Microsoft JhengHei" w:hAnsi="Microsoft JhengHei" w:cs="Arial"/>
          <w:sz w:val="19"/>
          <w:szCs w:val="19"/>
        </w:rPr>
        <w:t>emove the extraction plate and perform the elution step with centrifugation to ensure max. recovery.</w:t>
      </w:r>
    </w:p>
    <w:p w14:paraId="66E0C317" w14:textId="77777777" w:rsidR="00EB38C3" w:rsidRDefault="000C5597" w:rsidP="00EB38C3">
      <w:pPr>
        <w:pStyle w:val="Paragraphedeliste"/>
        <w:numPr>
          <w:ilvl w:val="0"/>
          <w:numId w:val="24"/>
        </w:numPr>
        <w:autoSpaceDE w:val="0"/>
        <w:autoSpaceDN w:val="0"/>
        <w:adjustRightInd w:val="0"/>
        <w:snapToGrid w:val="0"/>
        <w:spacing w:line="360" w:lineRule="exact"/>
        <w:ind w:leftChars="0"/>
        <w:jc w:val="both"/>
        <w:rPr>
          <w:rFonts w:ascii="Microsoft JhengHei" w:hAnsi="Microsoft JhengHei" w:cs="Arial"/>
          <w:sz w:val="19"/>
          <w:szCs w:val="19"/>
        </w:rPr>
      </w:pPr>
      <w:r w:rsidRPr="00CB5F95">
        <w:rPr>
          <w:rFonts w:ascii="Microsoft JhengHei" w:hAnsi="Microsoft JhengHei" w:cs="Arial"/>
          <w:sz w:val="19"/>
          <w:szCs w:val="19"/>
        </w:rPr>
        <w:t>Remove the upper chamber and waste tray then disposal of the waste or utilize for further processing.</w:t>
      </w:r>
    </w:p>
    <w:p w14:paraId="671D29A7" w14:textId="16251F24" w:rsidR="00EB38C3" w:rsidRPr="00020F04" w:rsidRDefault="00EB38C3" w:rsidP="00020F04">
      <w:pPr>
        <w:pStyle w:val="Paragraphedeliste"/>
        <w:autoSpaceDE w:val="0"/>
        <w:autoSpaceDN w:val="0"/>
        <w:adjustRightInd w:val="0"/>
        <w:snapToGrid w:val="0"/>
        <w:spacing w:afterLines="150" w:after="540" w:line="360" w:lineRule="exact"/>
        <w:ind w:leftChars="0" w:left="170"/>
        <w:jc w:val="both"/>
        <w:rPr>
          <w:rFonts w:ascii="Microsoft JhengHei" w:hAnsi="Microsoft JhengHei" w:cs="Arial"/>
          <w:sz w:val="19"/>
          <w:szCs w:val="19"/>
        </w:rPr>
      </w:pPr>
      <w:r w:rsidRPr="00020F04">
        <w:rPr>
          <w:rFonts w:ascii="Microsoft JhengHei" w:hAnsi="Microsoft JhengHei" w:cs="Arial"/>
          <w:sz w:val="19"/>
          <w:szCs w:val="19"/>
        </w:rPr>
        <w:t xml:space="preserve">• </w:t>
      </w:r>
      <w:r w:rsidRPr="00020F04">
        <w:rPr>
          <w:rFonts w:ascii="Microsoft JhengHei" w:hAnsi="Microsoft JhengHei" w:cs="Arial"/>
          <w:bCs/>
          <w:kern w:val="0"/>
          <w:sz w:val="19"/>
          <w:szCs w:val="19"/>
        </w:rPr>
        <w:t>1200 ml PES vacuum bottle is optional for handling large number of samples</w:t>
      </w:r>
    </w:p>
    <w:tbl>
      <w:tblPr>
        <w:tblStyle w:val="Grilledutableau"/>
        <w:tblW w:w="75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7"/>
        <w:gridCol w:w="3787"/>
      </w:tblGrid>
      <w:tr w:rsidR="00020F04" w14:paraId="4340C8D4" w14:textId="77777777" w:rsidTr="00020F04">
        <w:trPr>
          <w:jc w:val="center"/>
        </w:trPr>
        <w:tc>
          <w:tcPr>
            <w:tcW w:w="3787" w:type="dxa"/>
          </w:tcPr>
          <w:p w14:paraId="3C2709A3" w14:textId="11BF9A0D" w:rsidR="00020F04" w:rsidRDefault="00020F04" w:rsidP="000C5597">
            <w:pPr>
              <w:autoSpaceDE w:val="0"/>
              <w:autoSpaceDN w:val="0"/>
              <w:adjustRightInd w:val="0"/>
              <w:spacing w:beforeLines="100" w:before="360"/>
              <w:jc w:val="center"/>
              <w:rPr>
                <w:rFonts w:ascii="Microsoft JhengHei" w:hAnsi="Microsoft JhengHei" w:cs="Arial"/>
                <w:bCs/>
                <w:sz w:val="18"/>
                <w:szCs w:val="18"/>
              </w:rPr>
            </w:pPr>
            <w:r>
              <w:rPr>
                <w:rFonts w:ascii="Microsoft JhengHei" w:hAnsi="Microsoft JhengHei" w:cs="Arial"/>
                <w:bCs/>
                <w:noProof/>
                <w:sz w:val="18"/>
                <w:szCs w:val="18"/>
              </w:rPr>
              <w:drawing>
                <wp:inline distT="0" distB="0" distL="0" distR="0" wp14:anchorId="7E85AFF2" wp14:editId="06AD43BD">
                  <wp:extent cx="2268000" cy="941932"/>
                  <wp:effectExtent l="0" t="0" r="0" b="0"/>
                  <wp:docPr id="5" name="圖片 5" descr="一張含有 家電用品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lVac with PES waste bottle.jpg"/>
                          <pic:cNvPicPr/>
                        </pic:nvPicPr>
                        <pic:blipFill rotWithShape="1">
                          <a:blip r:embed="rId18" cstate="print">
                            <a:extLst>
                              <a:ext uri="{28A0092B-C50C-407E-A947-70E740481C1C}">
                                <a14:useLocalDpi xmlns:a14="http://schemas.microsoft.com/office/drawing/2010/main" val="0"/>
                              </a:ext>
                            </a:extLst>
                          </a:blip>
                          <a:srcRect l="3866" r="8062" b="11595"/>
                          <a:stretch/>
                        </pic:blipFill>
                        <pic:spPr bwMode="auto">
                          <a:xfrm>
                            <a:off x="0" y="0"/>
                            <a:ext cx="2268000" cy="941932"/>
                          </a:xfrm>
                          <a:prstGeom prst="rect">
                            <a:avLst/>
                          </a:prstGeom>
                          <a:ln>
                            <a:noFill/>
                          </a:ln>
                          <a:extLst>
                            <a:ext uri="{53640926-AAD7-44D8-BBD7-CCE9431645EC}">
                              <a14:shadowObscured xmlns:a14="http://schemas.microsoft.com/office/drawing/2010/main"/>
                            </a:ext>
                          </a:extLst>
                        </pic:spPr>
                      </pic:pic>
                    </a:graphicData>
                  </a:graphic>
                </wp:inline>
              </w:drawing>
            </w:r>
          </w:p>
        </w:tc>
        <w:tc>
          <w:tcPr>
            <w:tcW w:w="3787" w:type="dxa"/>
          </w:tcPr>
          <w:p w14:paraId="40A98ADB" w14:textId="7D955276" w:rsidR="00020F04" w:rsidRDefault="00020F04" w:rsidP="000C5597">
            <w:pPr>
              <w:autoSpaceDE w:val="0"/>
              <w:autoSpaceDN w:val="0"/>
              <w:adjustRightInd w:val="0"/>
              <w:spacing w:beforeLines="100" w:before="360"/>
              <w:jc w:val="center"/>
              <w:rPr>
                <w:rFonts w:ascii="Microsoft JhengHei" w:hAnsi="Microsoft JhengHei" w:cs="Arial"/>
                <w:bCs/>
                <w:sz w:val="18"/>
                <w:szCs w:val="18"/>
              </w:rPr>
            </w:pPr>
            <w:r>
              <w:rPr>
                <w:rFonts w:ascii="Microsoft JhengHei" w:hAnsi="Microsoft JhengHei" w:cs="Arial"/>
                <w:noProof/>
              </w:rPr>
              <w:drawing>
                <wp:inline distT="0" distB="0" distL="0" distR="0" wp14:anchorId="6489691C" wp14:editId="2594542D">
                  <wp:extent cx="2268000" cy="918540"/>
                  <wp:effectExtent l="0" t="0" r="0" b="0"/>
                  <wp:docPr id="21" name="圖片 21" descr="一張含有 家電用品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lVac 210.jpg"/>
                          <pic:cNvPicPr/>
                        </pic:nvPicPr>
                        <pic:blipFill rotWithShape="1">
                          <a:blip r:embed="rId19" cstate="print">
                            <a:extLst>
                              <a:ext uri="{28A0092B-C50C-407E-A947-70E740481C1C}">
                                <a14:useLocalDpi xmlns:a14="http://schemas.microsoft.com/office/drawing/2010/main" val="0"/>
                              </a:ext>
                            </a:extLst>
                          </a:blip>
                          <a:srcRect l="8380" t="9476" r="3365" b="13771"/>
                          <a:stretch/>
                        </pic:blipFill>
                        <pic:spPr bwMode="auto">
                          <a:xfrm>
                            <a:off x="0" y="0"/>
                            <a:ext cx="2268000" cy="918540"/>
                          </a:xfrm>
                          <a:prstGeom prst="rect">
                            <a:avLst/>
                          </a:prstGeom>
                          <a:ln>
                            <a:noFill/>
                          </a:ln>
                          <a:extLst>
                            <a:ext uri="{53640926-AAD7-44D8-BBD7-CCE9431645EC}">
                              <a14:shadowObscured xmlns:a14="http://schemas.microsoft.com/office/drawing/2010/main"/>
                            </a:ext>
                          </a:extLst>
                        </pic:spPr>
                      </pic:pic>
                    </a:graphicData>
                  </a:graphic>
                </wp:inline>
              </w:drawing>
            </w:r>
          </w:p>
        </w:tc>
      </w:tr>
      <w:tr w:rsidR="00020F04" w14:paraId="10CBD23A" w14:textId="77777777" w:rsidTr="00020F04">
        <w:trPr>
          <w:jc w:val="center"/>
        </w:trPr>
        <w:tc>
          <w:tcPr>
            <w:tcW w:w="3787" w:type="dxa"/>
          </w:tcPr>
          <w:p w14:paraId="2A2C8D9E" w14:textId="77777777" w:rsidR="00020F04" w:rsidRDefault="00020F04" w:rsidP="00020F04">
            <w:pPr>
              <w:autoSpaceDE w:val="0"/>
              <w:autoSpaceDN w:val="0"/>
              <w:adjustRightInd w:val="0"/>
              <w:spacing w:line="300" w:lineRule="exact"/>
              <w:jc w:val="center"/>
              <w:rPr>
                <w:rFonts w:ascii="Microsoft JhengHei" w:hAnsi="Microsoft JhengHei" w:cs="Arial"/>
                <w:bCs/>
                <w:sz w:val="18"/>
                <w:szCs w:val="18"/>
              </w:rPr>
            </w:pPr>
            <w:r>
              <w:rPr>
                <w:rFonts w:ascii="Microsoft JhengHei" w:hAnsi="Microsoft JhengHei" w:cs="Arial" w:hint="eastAsia"/>
                <w:bCs/>
                <w:sz w:val="18"/>
                <w:szCs w:val="18"/>
              </w:rPr>
              <w:t>1</w:t>
            </w:r>
            <w:r>
              <w:rPr>
                <w:rFonts w:ascii="Microsoft JhengHei" w:hAnsi="Microsoft JhengHei" w:cs="Arial"/>
                <w:bCs/>
                <w:sz w:val="18"/>
                <w:szCs w:val="18"/>
              </w:rPr>
              <w:t xml:space="preserve">200 </w:t>
            </w:r>
            <w:r>
              <w:rPr>
                <w:rFonts w:ascii="Microsoft JhengHei" w:hAnsi="Microsoft JhengHei" w:cs="Arial" w:hint="eastAsia"/>
                <w:bCs/>
                <w:sz w:val="18"/>
                <w:szCs w:val="18"/>
              </w:rPr>
              <w:t>m</w:t>
            </w:r>
            <w:r>
              <w:rPr>
                <w:rFonts w:ascii="Microsoft JhengHei" w:hAnsi="Microsoft JhengHei" w:cs="Arial"/>
                <w:bCs/>
                <w:sz w:val="18"/>
                <w:szCs w:val="18"/>
              </w:rPr>
              <w:t>l PES Vacuum Bottle</w:t>
            </w:r>
          </w:p>
          <w:p w14:paraId="27653B9E" w14:textId="597E2786" w:rsidR="00020F04" w:rsidRDefault="00020F04" w:rsidP="00020F04">
            <w:pPr>
              <w:autoSpaceDE w:val="0"/>
              <w:autoSpaceDN w:val="0"/>
              <w:adjustRightInd w:val="0"/>
              <w:spacing w:line="300" w:lineRule="exact"/>
              <w:jc w:val="center"/>
              <w:rPr>
                <w:rFonts w:ascii="Microsoft JhengHei" w:hAnsi="Microsoft JhengHei" w:cs="Arial"/>
                <w:bCs/>
                <w:sz w:val="18"/>
                <w:szCs w:val="18"/>
              </w:rPr>
            </w:pPr>
            <w:r>
              <w:rPr>
                <w:rFonts w:ascii="Microsoft JhengHei" w:hAnsi="Microsoft JhengHei" w:cs="Arial"/>
                <w:bCs/>
                <w:sz w:val="18"/>
                <w:szCs w:val="18"/>
              </w:rPr>
              <w:t>(</w:t>
            </w:r>
            <w:r>
              <w:rPr>
                <w:rFonts w:ascii="Microsoft JhengHei" w:hAnsi="Microsoft JhengHei" w:cs="Arial" w:hint="eastAsia"/>
                <w:bCs/>
                <w:sz w:val="18"/>
                <w:szCs w:val="18"/>
              </w:rPr>
              <w:t>O</w:t>
            </w:r>
            <w:r>
              <w:rPr>
                <w:rFonts w:ascii="Microsoft JhengHei" w:hAnsi="Microsoft JhengHei" w:cs="Arial"/>
                <w:bCs/>
                <w:sz w:val="18"/>
                <w:szCs w:val="18"/>
              </w:rPr>
              <w:t>ptional)</w:t>
            </w:r>
          </w:p>
        </w:tc>
        <w:tc>
          <w:tcPr>
            <w:tcW w:w="3787" w:type="dxa"/>
          </w:tcPr>
          <w:p w14:paraId="71ACE4A0" w14:textId="7D8B0B8E" w:rsidR="00020F04" w:rsidRDefault="00020F04" w:rsidP="00020F04">
            <w:pPr>
              <w:autoSpaceDE w:val="0"/>
              <w:autoSpaceDN w:val="0"/>
              <w:adjustRightInd w:val="0"/>
              <w:spacing w:line="300" w:lineRule="exact"/>
              <w:jc w:val="center"/>
              <w:rPr>
                <w:rFonts w:ascii="Microsoft JhengHei" w:hAnsi="Microsoft JhengHei" w:cs="Arial"/>
                <w:bCs/>
                <w:noProof/>
                <w:sz w:val="18"/>
                <w:szCs w:val="18"/>
              </w:rPr>
            </w:pPr>
            <w:proofErr w:type="spellStart"/>
            <w:r w:rsidRPr="000C5597">
              <w:rPr>
                <w:rFonts w:ascii="Microsoft JhengHei" w:hAnsi="Microsoft JhengHei" w:cs="Arial"/>
                <w:sz w:val="19"/>
                <w:szCs w:val="19"/>
              </w:rPr>
              <w:t>WelVac</w:t>
            </w:r>
            <w:proofErr w:type="spellEnd"/>
            <w:r w:rsidRPr="000C5597">
              <w:rPr>
                <w:rFonts w:ascii="Microsoft JhengHei" w:hAnsi="Microsoft JhengHei" w:cs="Arial"/>
                <w:sz w:val="19"/>
                <w:szCs w:val="19"/>
              </w:rPr>
              <w:t xml:space="preserve"> 210 Assembly Diagram</w:t>
            </w:r>
            <w:r>
              <w:rPr>
                <w:rFonts w:ascii="Microsoft JhengHei" w:hAnsi="Microsoft JhengHei" w:cs="Arial"/>
                <w:bCs/>
                <w:noProof/>
                <w:sz w:val="18"/>
                <w:szCs w:val="18"/>
              </w:rPr>
              <w:t xml:space="preserve"> </w:t>
            </w:r>
          </w:p>
        </w:tc>
      </w:tr>
    </w:tbl>
    <w:p w14:paraId="198FFA3E" w14:textId="20EE9CEB" w:rsidR="007753C8" w:rsidRPr="000B3E1E" w:rsidRDefault="00411D4A" w:rsidP="00411D4A">
      <w:pPr>
        <w:widowControl/>
        <w:jc w:val="center"/>
        <w:rPr>
          <w:rFonts w:ascii="Arial" w:hAnsi="Arial" w:cs="Arial"/>
        </w:rPr>
      </w:pPr>
      <w:r>
        <w:rPr>
          <w:rFonts w:ascii="Arial" w:hAnsi="Arial" w:cs="Arial" w:hint="eastAsia"/>
          <w:noProof/>
        </w:rPr>
        <w:lastRenderedPageBreak/>
        <w:drawing>
          <wp:inline distT="0" distB="0" distL="0" distR="0" wp14:anchorId="1C0B806B" wp14:editId="339A66F2">
            <wp:extent cx="6408000" cy="4498056"/>
            <wp:effectExtent l="254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6408000" cy="4498056"/>
                    </a:xfrm>
                    <a:prstGeom prst="rect">
                      <a:avLst/>
                    </a:prstGeom>
                    <a:noFill/>
                    <a:ln>
                      <a:noFill/>
                    </a:ln>
                  </pic:spPr>
                </pic:pic>
              </a:graphicData>
            </a:graphic>
          </wp:inline>
        </w:drawing>
      </w:r>
    </w:p>
    <w:p w14:paraId="37944F14" w14:textId="1F091224" w:rsidR="001744DA" w:rsidRDefault="001744DA" w:rsidP="001744DA">
      <w:pPr>
        <w:pStyle w:val="Paragraphedeliste"/>
        <w:widowControl/>
        <w:numPr>
          <w:ilvl w:val="1"/>
          <w:numId w:val="4"/>
        </w:numPr>
        <w:ind w:leftChars="0" w:left="480"/>
        <w:rPr>
          <w:rFonts w:ascii="Microsoft JhengHei" w:hAnsi="Microsoft JhengHei"/>
          <w:b/>
        </w:rPr>
      </w:pPr>
      <w:r>
        <w:rPr>
          <w:rFonts w:ascii="Microsoft JhengHei" w:hAnsi="Microsoft JhengHei"/>
          <w:b/>
        </w:rPr>
        <w:lastRenderedPageBreak/>
        <w:t>Replace the O-ring and Gasket</w:t>
      </w:r>
    </w:p>
    <w:p w14:paraId="3A09A51A" w14:textId="515C515B" w:rsidR="006A23F9" w:rsidRDefault="006A23F9" w:rsidP="008B4891">
      <w:pPr>
        <w:pStyle w:val="Paragraphedeliste"/>
        <w:numPr>
          <w:ilvl w:val="0"/>
          <w:numId w:val="32"/>
        </w:numPr>
        <w:autoSpaceDE w:val="0"/>
        <w:autoSpaceDN w:val="0"/>
        <w:adjustRightInd w:val="0"/>
        <w:snapToGrid w:val="0"/>
        <w:spacing w:line="300" w:lineRule="exact"/>
        <w:ind w:leftChars="0" w:left="482" w:hanging="482"/>
        <w:jc w:val="both"/>
        <w:rPr>
          <w:rFonts w:ascii="Microsoft JhengHei" w:hAnsi="Microsoft JhengHei" w:cs="Arial"/>
          <w:sz w:val="19"/>
          <w:szCs w:val="19"/>
        </w:rPr>
      </w:pPr>
      <w:r w:rsidRPr="006A23F9">
        <w:rPr>
          <w:rFonts w:ascii="Microsoft JhengHei" w:hAnsi="Microsoft JhengHei" w:cs="Arial" w:hint="eastAsia"/>
          <w:sz w:val="19"/>
          <w:szCs w:val="19"/>
        </w:rPr>
        <w:t>When O-ring</w:t>
      </w:r>
      <w:r>
        <w:rPr>
          <w:rFonts w:ascii="Microsoft JhengHei" w:hAnsi="Microsoft JhengHei" w:cs="Arial"/>
          <w:sz w:val="19"/>
          <w:szCs w:val="19"/>
        </w:rPr>
        <w:t xml:space="preserve"> and gasket</w:t>
      </w:r>
      <w:r w:rsidRPr="006A23F9">
        <w:rPr>
          <w:rFonts w:ascii="Microsoft JhengHei" w:hAnsi="Microsoft JhengHei" w:cs="Arial" w:hint="eastAsia"/>
          <w:sz w:val="19"/>
          <w:szCs w:val="19"/>
        </w:rPr>
        <w:t xml:space="preserve"> aged and vacuum can</w:t>
      </w:r>
      <w:r w:rsidRPr="006A23F9">
        <w:rPr>
          <w:rFonts w:ascii="Arial" w:hAnsi="Arial" w:cs="Arial"/>
          <w:sz w:val="19"/>
          <w:szCs w:val="19"/>
        </w:rPr>
        <w:t>’</w:t>
      </w:r>
      <w:r w:rsidRPr="006A23F9">
        <w:rPr>
          <w:rFonts w:ascii="Microsoft JhengHei" w:hAnsi="Microsoft JhengHei" w:cs="Arial" w:hint="eastAsia"/>
          <w:sz w:val="19"/>
          <w:szCs w:val="19"/>
        </w:rPr>
        <w:t>t be achieved, replacing a new one.</w:t>
      </w:r>
    </w:p>
    <w:p w14:paraId="5DA9E4BA" w14:textId="6ECC4CAE" w:rsidR="006A23F9" w:rsidRPr="006A23F9" w:rsidRDefault="00C24017" w:rsidP="008B4891">
      <w:pPr>
        <w:pStyle w:val="Paragraphedeliste"/>
        <w:numPr>
          <w:ilvl w:val="0"/>
          <w:numId w:val="32"/>
        </w:numPr>
        <w:autoSpaceDE w:val="0"/>
        <w:autoSpaceDN w:val="0"/>
        <w:adjustRightInd w:val="0"/>
        <w:snapToGrid w:val="0"/>
        <w:spacing w:line="300" w:lineRule="exact"/>
        <w:ind w:leftChars="0" w:left="482" w:hanging="482"/>
        <w:jc w:val="both"/>
        <w:rPr>
          <w:rFonts w:ascii="Microsoft JhengHei" w:hAnsi="Microsoft JhengHei" w:cs="Arial"/>
          <w:sz w:val="19"/>
          <w:szCs w:val="19"/>
        </w:rPr>
      </w:pPr>
      <w:r>
        <w:rPr>
          <w:rFonts w:ascii="Microsoft JhengHei" w:hAnsi="Microsoft JhengHei" w:cs="Arial"/>
          <w:sz w:val="19"/>
          <w:szCs w:val="19"/>
        </w:rPr>
        <w:t xml:space="preserve">Both </w:t>
      </w:r>
      <w:r w:rsidR="006A23F9" w:rsidRPr="001744DA">
        <w:rPr>
          <w:rFonts w:ascii="Microsoft JhengHei" w:hAnsi="Microsoft JhengHei" w:cs="Arial" w:hint="eastAsia"/>
          <w:sz w:val="19"/>
          <w:szCs w:val="19"/>
        </w:rPr>
        <w:t>O-ring</w:t>
      </w:r>
      <w:r>
        <w:rPr>
          <w:rFonts w:ascii="Microsoft JhengHei" w:hAnsi="Microsoft JhengHei" w:cs="Arial"/>
          <w:sz w:val="19"/>
          <w:szCs w:val="19"/>
        </w:rPr>
        <w:t xml:space="preserve"> and </w:t>
      </w:r>
      <w:r w:rsidR="006A23F9" w:rsidRPr="001744DA">
        <w:rPr>
          <w:rFonts w:ascii="Microsoft JhengHei" w:hAnsi="Microsoft JhengHei" w:cs="Arial" w:hint="eastAsia"/>
          <w:sz w:val="19"/>
          <w:szCs w:val="19"/>
        </w:rPr>
        <w:t>gasket should be replaced at the same time.</w:t>
      </w:r>
    </w:p>
    <w:p w14:paraId="050D9459" w14:textId="77777777" w:rsidR="001744DA" w:rsidRPr="001744DA" w:rsidRDefault="001744DA" w:rsidP="009D779C">
      <w:pPr>
        <w:pStyle w:val="Paragraphedeliste"/>
        <w:numPr>
          <w:ilvl w:val="0"/>
          <w:numId w:val="27"/>
        </w:numPr>
        <w:adjustRightInd w:val="0"/>
        <w:snapToGrid w:val="0"/>
        <w:spacing w:beforeLines="50" w:before="180" w:line="300" w:lineRule="exact"/>
        <w:ind w:leftChars="0"/>
        <w:jc w:val="both"/>
        <w:rPr>
          <w:rFonts w:ascii="Microsoft JhengHei" w:hAnsi="Microsoft JhengHei"/>
          <w:b/>
        </w:rPr>
      </w:pPr>
      <w:r w:rsidRPr="001744DA">
        <w:rPr>
          <w:rFonts w:ascii="Microsoft JhengHei" w:hAnsi="Microsoft JhengHei"/>
          <w:b/>
        </w:rPr>
        <w:t>O-ring</w:t>
      </w:r>
    </w:p>
    <w:p w14:paraId="26A3314B" w14:textId="11E5F3A8" w:rsidR="001744DA" w:rsidRPr="001744DA" w:rsidRDefault="001744DA" w:rsidP="001744DA">
      <w:pPr>
        <w:pStyle w:val="Paragraphedeliste"/>
        <w:numPr>
          <w:ilvl w:val="0"/>
          <w:numId w:val="30"/>
        </w:numPr>
        <w:autoSpaceDE w:val="0"/>
        <w:autoSpaceDN w:val="0"/>
        <w:adjustRightInd w:val="0"/>
        <w:snapToGrid w:val="0"/>
        <w:spacing w:line="360" w:lineRule="exact"/>
        <w:ind w:leftChars="0"/>
        <w:jc w:val="both"/>
        <w:rPr>
          <w:rFonts w:ascii="Microsoft JhengHei" w:hAnsi="Microsoft JhengHei" w:cs="Arial"/>
          <w:sz w:val="19"/>
          <w:szCs w:val="19"/>
        </w:rPr>
      </w:pPr>
      <w:r w:rsidRPr="001744DA">
        <w:rPr>
          <w:rFonts w:ascii="Microsoft JhengHei" w:hAnsi="Microsoft JhengHei" w:cs="Arial"/>
          <w:sz w:val="19"/>
          <w:szCs w:val="19"/>
        </w:rPr>
        <w:t xml:space="preserve">Remove existing O-ring from the bottom of the upper chamber. </w:t>
      </w:r>
    </w:p>
    <w:p w14:paraId="5DA6CD15" w14:textId="39069604" w:rsidR="001744DA" w:rsidRPr="001744DA" w:rsidRDefault="001744DA" w:rsidP="001744DA">
      <w:pPr>
        <w:pStyle w:val="Paragraphedeliste"/>
        <w:numPr>
          <w:ilvl w:val="0"/>
          <w:numId w:val="30"/>
        </w:numPr>
        <w:autoSpaceDE w:val="0"/>
        <w:autoSpaceDN w:val="0"/>
        <w:adjustRightInd w:val="0"/>
        <w:snapToGrid w:val="0"/>
        <w:spacing w:line="360" w:lineRule="exact"/>
        <w:ind w:leftChars="0"/>
        <w:jc w:val="both"/>
        <w:rPr>
          <w:rFonts w:ascii="Microsoft JhengHei" w:hAnsi="Microsoft JhengHei" w:cs="Arial"/>
          <w:sz w:val="19"/>
          <w:szCs w:val="19"/>
        </w:rPr>
      </w:pPr>
      <w:r w:rsidRPr="001744DA">
        <w:rPr>
          <w:rFonts w:ascii="Microsoft JhengHei" w:hAnsi="Microsoft JhengHei" w:cs="Arial"/>
          <w:sz w:val="19"/>
          <w:szCs w:val="19"/>
        </w:rPr>
        <w:t>Ensure the new O-ring is free from dirt, debris, and particulate matter.</w:t>
      </w:r>
    </w:p>
    <w:p w14:paraId="6316795E" w14:textId="6BC74881" w:rsidR="001744DA" w:rsidRPr="001744DA" w:rsidRDefault="001744DA" w:rsidP="001744DA">
      <w:pPr>
        <w:pStyle w:val="Paragraphedeliste"/>
        <w:numPr>
          <w:ilvl w:val="0"/>
          <w:numId w:val="30"/>
        </w:numPr>
        <w:autoSpaceDE w:val="0"/>
        <w:autoSpaceDN w:val="0"/>
        <w:adjustRightInd w:val="0"/>
        <w:snapToGrid w:val="0"/>
        <w:spacing w:line="360" w:lineRule="exact"/>
        <w:ind w:leftChars="0"/>
        <w:jc w:val="both"/>
        <w:rPr>
          <w:rFonts w:ascii="Microsoft JhengHei" w:hAnsi="Microsoft JhengHei" w:cs="Arial"/>
          <w:sz w:val="19"/>
          <w:szCs w:val="19"/>
        </w:rPr>
      </w:pPr>
      <w:r w:rsidRPr="001744DA">
        <w:rPr>
          <w:rFonts w:ascii="Microsoft JhengHei" w:hAnsi="Microsoft JhengHei" w:cs="Arial"/>
          <w:sz w:val="19"/>
          <w:szCs w:val="19"/>
        </w:rPr>
        <w:t>Replace the new O-ring.</w:t>
      </w:r>
    </w:p>
    <w:p w14:paraId="4BEAAAAC" w14:textId="457DD4CD" w:rsidR="001744DA" w:rsidRPr="001744DA" w:rsidRDefault="001744DA" w:rsidP="001744DA">
      <w:pPr>
        <w:pStyle w:val="Paragraphedeliste"/>
        <w:numPr>
          <w:ilvl w:val="0"/>
          <w:numId w:val="27"/>
        </w:numPr>
        <w:adjustRightInd w:val="0"/>
        <w:snapToGrid w:val="0"/>
        <w:spacing w:beforeLines="50" w:before="180" w:line="300" w:lineRule="exact"/>
        <w:ind w:leftChars="0"/>
        <w:jc w:val="both"/>
        <w:rPr>
          <w:rFonts w:ascii="Microsoft JhengHei" w:hAnsi="Microsoft JhengHei"/>
          <w:b/>
        </w:rPr>
      </w:pPr>
      <w:r>
        <w:rPr>
          <w:rFonts w:ascii="Microsoft JhengHei" w:hAnsi="Microsoft JhengHei"/>
          <w:b/>
        </w:rPr>
        <w:t>Gasket</w:t>
      </w:r>
    </w:p>
    <w:p w14:paraId="765C490F" w14:textId="6453590D" w:rsidR="00C24017" w:rsidRPr="009D779C" w:rsidRDefault="00C24017" w:rsidP="00C24017">
      <w:pPr>
        <w:pStyle w:val="Paragraphedeliste"/>
        <w:numPr>
          <w:ilvl w:val="0"/>
          <w:numId w:val="33"/>
        </w:numPr>
        <w:autoSpaceDE w:val="0"/>
        <w:autoSpaceDN w:val="0"/>
        <w:adjustRightInd w:val="0"/>
        <w:snapToGrid w:val="0"/>
        <w:spacing w:line="360" w:lineRule="exact"/>
        <w:ind w:leftChars="0"/>
        <w:jc w:val="both"/>
        <w:rPr>
          <w:rFonts w:ascii="Microsoft JhengHei" w:hAnsi="Microsoft JhengHei" w:cs="Arial"/>
          <w:sz w:val="18"/>
          <w:szCs w:val="18"/>
        </w:rPr>
      </w:pPr>
      <w:r w:rsidRPr="009D779C">
        <w:rPr>
          <w:rFonts w:ascii="Microsoft JhengHei" w:hAnsi="Microsoft JhengHei" w:cs="Arial"/>
          <w:sz w:val="18"/>
          <w:szCs w:val="18"/>
        </w:rPr>
        <w:t>Remove the 12 screws located on bottom of the upper chamber by Allen wrench.</w:t>
      </w:r>
    </w:p>
    <w:p w14:paraId="3B0AC4EA" w14:textId="01880CFB" w:rsidR="00C24017" w:rsidRPr="009D779C" w:rsidRDefault="00C24017" w:rsidP="00542005">
      <w:pPr>
        <w:pStyle w:val="Paragraphedeliste"/>
        <w:numPr>
          <w:ilvl w:val="0"/>
          <w:numId w:val="33"/>
        </w:numPr>
        <w:autoSpaceDE w:val="0"/>
        <w:autoSpaceDN w:val="0"/>
        <w:adjustRightInd w:val="0"/>
        <w:snapToGrid w:val="0"/>
        <w:spacing w:line="360" w:lineRule="exact"/>
        <w:ind w:leftChars="0"/>
        <w:jc w:val="both"/>
        <w:rPr>
          <w:rFonts w:ascii="Microsoft JhengHei" w:hAnsi="Microsoft JhengHei" w:cs="Arial"/>
          <w:sz w:val="18"/>
          <w:szCs w:val="18"/>
        </w:rPr>
      </w:pPr>
      <w:r w:rsidRPr="009D779C">
        <w:rPr>
          <w:rFonts w:ascii="Microsoft JhengHei" w:hAnsi="Microsoft JhengHei" w:cs="Arial"/>
          <w:sz w:val="18"/>
          <w:szCs w:val="18"/>
        </w:rPr>
        <w:t>Separate the top ring</w:t>
      </w:r>
      <w:r w:rsidR="00E034B3" w:rsidRPr="009D779C">
        <w:rPr>
          <w:rFonts w:ascii="Microsoft JhengHei" w:hAnsi="Microsoft JhengHei" w:cs="Arial"/>
          <w:sz w:val="18"/>
          <w:szCs w:val="18"/>
        </w:rPr>
        <w:t>, r</w:t>
      </w:r>
      <w:r w:rsidRPr="009D779C">
        <w:rPr>
          <w:rFonts w:ascii="Microsoft JhengHei" w:hAnsi="Microsoft JhengHei" w:cs="Arial"/>
          <w:sz w:val="18"/>
          <w:szCs w:val="18"/>
        </w:rPr>
        <w:t>emove the old gasket and clean the top ring groove.</w:t>
      </w:r>
    </w:p>
    <w:p w14:paraId="0E319AA8" w14:textId="0BF479B3" w:rsidR="00CF5AC7" w:rsidRPr="008B4891" w:rsidRDefault="00C24017" w:rsidP="008B4891">
      <w:pPr>
        <w:pStyle w:val="Paragraphedeliste"/>
        <w:numPr>
          <w:ilvl w:val="0"/>
          <w:numId w:val="33"/>
        </w:numPr>
        <w:autoSpaceDE w:val="0"/>
        <w:autoSpaceDN w:val="0"/>
        <w:adjustRightInd w:val="0"/>
        <w:snapToGrid w:val="0"/>
        <w:spacing w:line="360" w:lineRule="exact"/>
        <w:ind w:leftChars="0"/>
        <w:jc w:val="both"/>
        <w:rPr>
          <w:rFonts w:ascii="Microsoft JhengHei" w:hAnsi="Microsoft JhengHei" w:cs="Arial"/>
          <w:sz w:val="18"/>
          <w:szCs w:val="18"/>
        </w:rPr>
      </w:pPr>
      <w:r w:rsidRPr="009D779C">
        <w:rPr>
          <w:rFonts w:ascii="Microsoft JhengHei" w:hAnsi="Microsoft JhengHei" w:cs="Arial"/>
          <w:sz w:val="18"/>
          <w:szCs w:val="18"/>
        </w:rPr>
        <w:t>Put the new gasket into the groove and put the top ring</w:t>
      </w:r>
      <w:r w:rsidR="00E034B3" w:rsidRPr="009D779C">
        <w:rPr>
          <w:rFonts w:ascii="Microsoft JhengHei" w:hAnsi="Microsoft JhengHei" w:cs="Arial"/>
          <w:sz w:val="18"/>
          <w:szCs w:val="18"/>
        </w:rPr>
        <w:t xml:space="preserve"> back</w:t>
      </w:r>
      <w:r w:rsidRPr="009D779C">
        <w:rPr>
          <w:rFonts w:ascii="Microsoft JhengHei" w:hAnsi="Microsoft JhengHei" w:cs="Arial"/>
          <w:sz w:val="18"/>
          <w:szCs w:val="18"/>
        </w:rPr>
        <w:t>.</w:t>
      </w:r>
      <w:r w:rsidR="00E034B3" w:rsidRPr="009D779C">
        <w:rPr>
          <w:rFonts w:ascii="Microsoft JhengHei" w:hAnsi="Microsoft JhengHei" w:cs="Arial"/>
          <w:sz w:val="18"/>
          <w:szCs w:val="18"/>
        </w:rPr>
        <w:t xml:space="preserve"> Please e</w:t>
      </w:r>
      <w:r w:rsidRPr="009D779C">
        <w:rPr>
          <w:rFonts w:ascii="Microsoft JhengHei" w:hAnsi="Microsoft JhengHei" w:cs="Arial"/>
          <w:sz w:val="18"/>
          <w:szCs w:val="18"/>
        </w:rPr>
        <w:t xml:space="preserve">nsure that the bottom </w:t>
      </w:r>
      <w:r w:rsidRPr="009D779C">
        <w:rPr>
          <w:rFonts w:ascii="Microsoft JhengHei" w:hAnsi="Microsoft JhengHei"/>
          <w:sz w:val="18"/>
          <w:szCs w:val="18"/>
        </w:rPr>
        <w:t>of the</w:t>
      </w:r>
      <w:r w:rsidRPr="009D779C">
        <w:rPr>
          <w:rFonts w:ascii="Microsoft JhengHei" w:hAnsi="Microsoft JhengHei" w:cs="Arial"/>
          <w:sz w:val="18"/>
          <w:szCs w:val="18"/>
        </w:rPr>
        <w:t xml:space="preserve"> top ring </w:t>
      </w:r>
      <w:r w:rsidRPr="009D779C">
        <w:rPr>
          <w:rFonts w:ascii="Microsoft JhengHei" w:hAnsi="Microsoft JhengHei"/>
          <w:sz w:val="18"/>
          <w:szCs w:val="18"/>
        </w:rPr>
        <w:t>groove</w:t>
      </w:r>
      <w:r w:rsidRPr="009D779C">
        <w:rPr>
          <w:rFonts w:ascii="Microsoft JhengHei" w:hAnsi="Microsoft JhengHei" w:cs="Arial"/>
          <w:sz w:val="18"/>
          <w:szCs w:val="18"/>
        </w:rPr>
        <w:t xml:space="preserve"> </w:t>
      </w:r>
      <w:r w:rsidRPr="009D779C">
        <w:rPr>
          <w:rFonts w:ascii="Microsoft JhengHei" w:hAnsi="Microsoft JhengHei"/>
          <w:sz w:val="18"/>
          <w:szCs w:val="18"/>
        </w:rPr>
        <w:t>is</w:t>
      </w:r>
      <w:r w:rsidRPr="009D779C">
        <w:rPr>
          <w:rFonts w:ascii="Microsoft JhengHei" w:hAnsi="Microsoft JhengHei" w:cs="Arial"/>
          <w:sz w:val="18"/>
          <w:szCs w:val="18"/>
        </w:rPr>
        <w:t xml:space="preserve"> </w:t>
      </w:r>
      <w:r w:rsidRPr="009D779C">
        <w:rPr>
          <w:rFonts w:ascii="Microsoft JhengHei" w:hAnsi="Microsoft JhengHei"/>
          <w:sz w:val="18"/>
          <w:szCs w:val="18"/>
        </w:rPr>
        <w:t>aligned</w:t>
      </w:r>
      <w:r w:rsidRPr="009D779C">
        <w:rPr>
          <w:rFonts w:ascii="Microsoft JhengHei" w:hAnsi="Microsoft JhengHei" w:cs="Arial"/>
          <w:sz w:val="18"/>
          <w:szCs w:val="18"/>
        </w:rPr>
        <w:t xml:space="preserve"> </w:t>
      </w:r>
      <w:r w:rsidRPr="009D779C">
        <w:rPr>
          <w:rFonts w:ascii="Microsoft JhengHei" w:hAnsi="Microsoft JhengHei"/>
          <w:sz w:val="18"/>
          <w:szCs w:val="18"/>
        </w:rPr>
        <w:t>cover</w:t>
      </w:r>
      <w:r w:rsidRPr="009D779C">
        <w:rPr>
          <w:rFonts w:ascii="Microsoft JhengHei" w:hAnsi="Microsoft JhengHei" w:cs="Arial"/>
          <w:sz w:val="18"/>
          <w:szCs w:val="18"/>
        </w:rPr>
        <w:t xml:space="preserve"> </w:t>
      </w:r>
      <w:r w:rsidRPr="009D779C">
        <w:rPr>
          <w:rFonts w:ascii="Microsoft JhengHei" w:hAnsi="Microsoft JhengHei"/>
          <w:sz w:val="18"/>
          <w:szCs w:val="18"/>
        </w:rPr>
        <w:t>gasket</w:t>
      </w:r>
      <w:r w:rsidRPr="009D779C">
        <w:rPr>
          <w:rFonts w:ascii="Microsoft JhengHei" w:hAnsi="Microsoft JhengHei" w:cs="Arial"/>
          <w:sz w:val="18"/>
          <w:szCs w:val="18"/>
        </w:rPr>
        <w:t>.</w:t>
      </w:r>
    </w:p>
    <w:p w14:paraId="790CA71E" w14:textId="77777777" w:rsidR="00297A04" w:rsidRDefault="008B4891" w:rsidP="004537BA">
      <w:pPr>
        <w:pStyle w:val="Paragraphedeliste"/>
        <w:numPr>
          <w:ilvl w:val="0"/>
          <w:numId w:val="33"/>
        </w:numPr>
        <w:autoSpaceDE w:val="0"/>
        <w:autoSpaceDN w:val="0"/>
        <w:adjustRightInd w:val="0"/>
        <w:snapToGrid w:val="0"/>
        <w:spacing w:line="360" w:lineRule="exact"/>
        <w:ind w:leftChars="0"/>
        <w:jc w:val="both"/>
        <w:rPr>
          <w:rFonts w:ascii="Microsoft JhengHei" w:hAnsi="Microsoft JhengHei" w:cs="Arial"/>
          <w:sz w:val="18"/>
          <w:szCs w:val="18"/>
        </w:rPr>
      </w:pPr>
      <w:r w:rsidRPr="00297A04">
        <w:rPr>
          <w:rFonts w:ascii="Microsoft JhengHei" w:hAnsi="Microsoft JhengHei" w:cs="Arial"/>
          <w:sz w:val="18"/>
          <w:szCs w:val="18"/>
        </w:rPr>
        <w:t>Put</w:t>
      </w:r>
      <w:r w:rsidR="00C24017" w:rsidRPr="00297A04">
        <w:rPr>
          <w:rFonts w:ascii="Microsoft JhengHei" w:hAnsi="Microsoft JhengHei" w:cs="Arial"/>
          <w:sz w:val="18"/>
          <w:szCs w:val="18"/>
        </w:rPr>
        <w:t xml:space="preserve"> the 12 screws and tighten</w:t>
      </w:r>
      <w:r w:rsidR="00CF5AC7" w:rsidRPr="00297A04">
        <w:rPr>
          <w:rFonts w:ascii="Microsoft JhengHei" w:hAnsi="Microsoft JhengHei" w:cs="Arial"/>
          <w:sz w:val="18"/>
          <w:szCs w:val="18"/>
        </w:rPr>
        <w:t xml:space="preserve"> screws at </w:t>
      </w:r>
      <w:r w:rsidR="00C24017" w:rsidRPr="00297A04">
        <w:rPr>
          <w:rFonts w:ascii="Microsoft JhengHei" w:hAnsi="Microsoft JhengHei" w:cs="Arial"/>
          <w:sz w:val="18"/>
          <w:szCs w:val="18"/>
        </w:rPr>
        <w:t>corner</w:t>
      </w:r>
      <w:r w:rsidR="00CF5AC7" w:rsidRPr="00297A04">
        <w:rPr>
          <w:rFonts w:ascii="Microsoft JhengHei" w:hAnsi="Microsoft JhengHei" w:cs="Arial"/>
          <w:sz w:val="18"/>
          <w:szCs w:val="18"/>
        </w:rPr>
        <w:t>s</w:t>
      </w:r>
      <w:r w:rsidR="00C24017" w:rsidRPr="00297A04">
        <w:rPr>
          <w:rFonts w:ascii="Microsoft JhengHei" w:hAnsi="Microsoft JhengHei" w:cs="Arial"/>
          <w:sz w:val="18"/>
          <w:szCs w:val="18"/>
        </w:rPr>
        <w:t xml:space="preserve"> lightly and</w:t>
      </w:r>
      <w:r w:rsidR="00CF5AC7" w:rsidRPr="00297A04">
        <w:rPr>
          <w:rFonts w:ascii="Microsoft JhengHei" w:hAnsi="Microsoft JhengHei" w:cs="Arial"/>
          <w:sz w:val="18"/>
          <w:szCs w:val="18"/>
        </w:rPr>
        <w:t xml:space="preserve"> </w:t>
      </w:r>
      <w:r w:rsidR="00C24017" w:rsidRPr="00297A04">
        <w:rPr>
          <w:rFonts w:ascii="Microsoft JhengHei" w:hAnsi="Microsoft JhengHei" w:cs="Arial"/>
          <w:sz w:val="18"/>
          <w:szCs w:val="18"/>
        </w:rPr>
        <w:t>lock other screws</w:t>
      </w:r>
      <w:r w:rsidR="00CF5AC7" w:rsidRPr="00297A04">
        <w:rPr>
          <w:rFonts w:ascii="Microsoft JhengHei" w:hAnsi="Microsoft JhengHei" w:cs="Arial"/>
          <w:sz w:val="18"/>
          <w:szCs w:val="18"/>
        </w:rPr>
        <w:t xml:space="preserve"> back</w:t>
      </w:r>
      <w:r w:rsidR="00C24017" w:rsidRPr="00297A04">
        <w:rPr>
          <w:rFonts w:ascii="Microsoft JhengHei" w:hAnsi="Microsoft JhengHei" w:cs="Arial"/>
          <w:sz w:val="18"/>
          <w:szCs w:val="18"/>
        </w:rPr>
        <w:t>.</w:t>
      </w:r>
    </w:p>
    <w:p w14:paraId="3B8DE8C2" w14:textId="62BC9E2A" w:rsidR="00297A04" w:rsidRPr="00297A04" w:rsidRDefault="00E034B3" w:rsidP="00297A04">
      <w:pPr>
        <w:pStyle w:val="Paragraphedeliste"/>
        <w:autoSpaceDE w:val="0"/>
        <w:autoSpaceDN w:val="0"/>
        <w:adjustRightInd w:val="0"/>
        <w:snapToGrid w:val="0"/>
        <w:spacing w:line="360" w:lineRule="exact"/>
        <w:ind w:leftChars="0" w:left="170"/>
        <w:jc w:val="both"/>
        <w:rPr>
          <w:rFonts w:ascii="Microsoft JhengHei" w:hAnsi="Microsoft JhengHei" w:cs="Arial"/>
          <w:sz w:val="18"/>
          <w:szCs w:val="18"/>
        </w:rPr>
      </w:pPr>
      <w:r w:rsidRPr="00297A04">
        <w:rPr>
          <w:rFonts w:ascii="Microsoft JhengHei" w:hAnsi="Microsoft JhengHei" w:cs="Arial"/>
          <w:sz w:val="18"/>
          <w:szCs w:val="18"/>
        </w:rPr>
        <w:t>• Do not lock too tight to distort the top ring and lead a poor vacuum.</w:t>
      </w:r>
    </w:p>
    <w:p w14:paraId="535FDD44" w14:textId="17B95210" w:rsidR="009D779C" w:rsidRDefault="009D779C" w:rsidP="00297A04">
      <w:pPr>
        <w:jc w:val="right"/>
      </w:pPr>
      <w:r w:rsidRPr="009D779C">
        <w:rPr>
          <w:noProof/>
        </w:rPr>
        <w:lastRenderedPageBreak/>
        <w:drawing>
          <wp:inline distT="0" distB="0" distL="0" distR="0" wp14:anchorId="50314B31" wp14:editId="02E4EB9D">
            <wp:extent cx="2879585" cy="276796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rotWithShape="1">
                    <a:blip r:embed="rId21" cstate="print">
                      <a:extLst>
                        <a:ext uri="{28A0092B-C50C-407E-A947-70E740481C1C}">
                          <a14:useLocalDpi xmlns:a14="http://schemas.microsoft.com/office/drawing/2010/main" val="0"/>
                        </a:ext>
                      </a:extLst>
                    </a:blip>
                    <a:srcRect t="664" b="2852"/>
                    <a:stretch/>
                  </pic:blipFill>
                  <pic:spPr bwMode="auto">
                    <a:xfrm>
                      <a:off x="0" y="0"/>
                      <a:ext cx="2880000" cy="2768364"/>
                    </a:xfrm>
                    <a:prstGeom prst="rect">
                      <a:avLst/>
                    </a:prstGeom>
                    <a:ln>
                      <a:noFill/>
                    </a:ln>
                    <a:extLst>
                      <a:ext uri="{53640926-AAD7-44D8-BBD7-CCE9431645EC}">
                        <a14:shadowObscured xmlns:a14="http://schemas.microsoft.com/office/drawing/2010/main"/>
                      </a:ext>
                    </a:extLst>
                  </pic:spPr>
                </pic:pic>
              </a:graphicData>
            </a:graphic>
          </wp:inline>
        </w:drawing>
      </w:r>
    </w:p>
    <w:p w14:paraId="2A3C5A52" w14:textId="63F89B04" w:rsidR="00DA266D" w:rsidRDefault="00E0260F" w:rsidP="0017260D">
      <w:pPr>
        <w:widowControl/>
        <w:spacing w:afterLines="50" w:after="180"/>
      </w:pPr>
      <w:r>
        <w:rPr>
          <w:rFonts w:ascii="Arial" w:hAnsi="Arial" w:cs="Arial"/>
          <w:noProof/>
        </w:rPr>
        <mc:AlternateContent>
          <mc:Choice Requires="wps">
            <w:drawing>
              <wp:inline distT="0" distB="0" distL="0" distR="0" wp14:anchorId="706073F3" wp14:editId="3F162348">
                <wp:extent cx="4408805" cy="349885"/>
                <wp:effectExtent l="0" t="0" r="1270" b="0"/>
                <wp:docPr id="7"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8805" cy="349885"/>
                        </a:xfrm>
                        <a:prstGeom prst="rect">
                          <a:avLst/>
                        </a:prstGeom>
                        <a:solidFill>
                          <a:schemeClr val="tx1">
                            <a:lumMod val="85000"/>
                            <a:lumOff val="1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22548" w14:textId="77777777" w:rsidR="005862EF" w:rsidRPr="00193FF3" w:rsidRDefault="005862EF" w:rsidP="00C74C96">
                            <w:pPr>
                              <w:adjustRightInd w:val="0"/>
                              <w:snapToGrid w:val="0"/>
                              <w:spacing w:beforeLines="10" w:before="36"/>
                              <w:jc w:val="center"/>
                              <w:rPr>
                                <w:rFonts w:ascii="MyriadPro-Regular" w:hAnsi="MyriadPro-Regular" w:cs="MyriadPro-Regular"/>
                                <w:b/>
                                <w:bCs/>
                                <w:color w:val="FFFFFF"/>
                                <w:kern w:val="0"/>
                                <w:sz w:val="28"/>
                                <w:szCs w:val="28"/>
                              </w:rPr>
                            </w:pPr>
                            <w:r w:rsidRPr="00193FF3">
                              <w:rPr>
                                <w:rFonts w:ascii="MyriadPro-Regular" w:hAnsi="MyriadPro-Regular" w:cs="MyriadPro-Regular"/>
                                <w:b/>
                                <w:bCs/>
                                <w:color w:val="FFFFFF"/>
                                <w:kern w:val="0"/>
                                <w:sz w:val="28"/>
                                <w:szCs w:val="28"/>
                              </w:rPr>
                              <w:t>Maintenance</w:t>
                            </w:r>
                          </w:p>
                        </w:txbxContent>
                      </wps:txbx>
                      <wps:bodyPr rot="0" vert="horz" wrap="square" lIns="91440" tIns="45720" rIns="91440" bIns="45720" anchor="t" anchorCtr="0" upright="1">
                        <a:noAutofit/>
                      </wps:bodyPr>
                    </wps:wsp>
                  </a:graphicData>
                </a:graphic>
              </wp:inline>
            </w:drawing>
          </mc:Choice>
          <mc:Fallback>
            <w:pict>
              <v:rect w14:anchorId="706073F3" id="Rectangle 453" o:spid="_x0000_s1031" style="width:347.1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" fillcolor="#272727 [2749]" stroked="f">
                <v:textbox>
                  <w:txbxContent>
                    <w:p w14:paraId="39422548" w14:textId="77777777" w:rsidR="005862EF" w:rsidRPr="00193FF3" w:rsidRDefault="005862EF" w:rsidP="00C74C96">
                      <w:pPr>
                        <w:adjustRightInd w:val="0"/>
                        <w:snapToGrid w:val="0"/>
                        <w:spacing w:beforeLines="10" w:before="36"/>
                        <w:jc w:val="center"/>
                        <w:rPr>
                          <w:rFonts w:ascii="MyriadPro-Regular" w:hAnsi="MyriadPro-Regular" w:cs="MyriadPro-Regular"/>
                          <w:b/>
                          <w:bCs/>
                          <w:color w:val="FFFFFF"/>
                          <w:kern w:val="0"/>
                          <w:sz w:val="28"/>
                          <w:szCs w:val="28"/>
                        </w:rPr>
                      </w:pPr>
                      <w:r w:rsidRPr="00193FF3">
                        <w:rPr>
                          <w:rFonts w:ascii="MyriadPro-Regular" w:hAnsi="MyriadPro-Regular" w:cs="MyriadPro-Regular"/>
                          <w:b/>
                          <w:bCs/>
                          <w:color w:val="FFFFFF"/>
                          <w:kern w:val="0"/>
                          <w:sz w:val="28"/>
                          <w:szCs w:val="28"/>
                        </w:rPr>
                        <w:t>Maintenance</w:t>
                      </w:r>
                    </w:p>
                  </w:txbxContent>
                </v:textbox>
                <w10:anchorlock/>
              </v:rect>
            </w:pict>
          </mc:Fallback>
        </mc:AlternateContent>
      </w:r>
    </w:p>
    <w:p w14:paraId="5301B734" w14:textId="11DD7035" w:rsidR="00B07A5A" w:rsidRPr="00B07A5A" w:rsidRDefault="00B07A5A" w:rsidP="00685EF3">
      <w:pPr>
        <w:pStyle w:val="Paragraphedeliste"/>
        <w:numPr>
          <w:ilvl w:val="0"/>
          <w:numId w:val="5"/>
        </w:numPr>
        <w:autoSpaceDE w:val="0"/>
        <w:autoSpaceDN w:val="0"/>
        <w:adjustRightInd w:val="0"/>
        <w:snapToGrid w:val="0"/>
        <w:spacing w:line="360" w:lineRule="exact"/>
        <w:ind w:leftChars="0"/>
        <w:jc w:val="both"/>
        <w:rPr>
          <w:rFonts w:ascii="Microsoft JhengHei" w:hAnsi="Microsoft JhengHei" w:cs="Arial"/>
          <w:sz w:val="19"/>
          <w:szCs w:val="19"/>
        </w:rPr>
      </w:pPr>
      <w:r>
        <w:rPr>
          <w:rFonts w:ascii="Microsoft JhengHei" w:hAnsi="Microsoft JhengHei" w:cs="Arial"/>
          <w:sz w:val="19"/>
          <w:szCs w:val="19"/>
        </w:rPr>
        <w:t>P</w:t>
      </w:r>
      <w:r w:rsidRPr="007D3CB5">
        <w:rPr>
          <w:rFonts w:ascii="Microsoft JhengHei" w:hAnsi="Microsoft JhengHei" w:cs="Arial"/>
          <w:sz w:val="19"/>
          <w:szCs w:val="19"/>
        </w:rPr>
        <w:t>lease</w:t>
      </w:r>
      <w:r>
        <w:rPr>
          <w:rFonts w:ascii="Microsoft JhengHei" w:hAnsi="Microsoft JhengHei" w:cs="Arial"/>
          <w:sz w:val="19"/>
          <w:szCs w:val="19"/>
        </w:rPr>
        <w:t xml:space="preserve"> cleaning </w:t>
      </w:r>
      <w:r w:rsidRPr="007D3CB5">
        <w:rPr>
          <w:rFonts w:ascii="Microsoft JhengHei" w:hAnsi="Microsoft JhengHei" w:cs="Arial"/>
          <w:sz w:val="19"/>
          <w:szCs w:val="19"/>
        </w:rPr>
        <w:t xml:space="preserve">the </w:t>
      </w:r>
      <w:proofErr w:type="spellStart"/>
      <w:r w:rsidRPr="007D3CB5">
        <w:rPr>
          <w:rFonts w:ascii="Microsoft JhengHei" w:hAnsi="Microsoft JhengHei" w:cs="Arial"/>
          <w:sz w:val="19"/>
          <w:szCs w:val="19"/>
        </w:rPr>
        <w:t>WelVac</w:t>
      </w:r>
      <w:proofErr w:type="spellEnd"/>
      <w:r w:rsidRPr="007D3CB5">
        <w:rPr>
          <w:rFonts w:ascii="Microsoft JhengHei" w:hAnsi="Microsoft JhengHei" w:cs="Arial"/>
          <w:sz w:val="19"/>
          <w:szCs w:val="19"/>
        </w:rPr>
        <w:t xml:space="preserve"> 200 vacuum manifold with water and either air dry or wipe with paper towels</w:t>
      </w:r>
      <w:r>
        <w:rPr>
          <w:rFonts w:ascii="Microsoft JhengHei" w:hAnsi="Microsoft JhengHei" w:cs="Arial"/>
          <w:sz w:val="19"/>
          <w:szCs w:val="19"/>
        </w:rPr>
        <w:t xml:space="preserve"> after every use.</w:t>
      </w:r>
      <w:r w:rsidRPr="00B07A5A">
        <w:rPr>
          <w:rFonts w:ascii="Microsoft JhengHei" w:hAnsi="Microsoft JhengHei" w:cs="Arial" w:hint="eastAsia"/>
          <w:sz w:val="19"/>
          <w:szCs w:val="19"/>
        </w:rPr>
        <w:t xml:space="preserve"> </w:t>
      </w:r>
      <w:r>
        <w:rPr>
          <w:rFonts w:ascii="Microsoft JhengHei" w:hAnsi="Microsoft JhengHei" w:cs="Arial" w:hint="eastAsia"/>
          <w:sz w:val="19"/>
          <w:szCs w:val="19"/>
        </w:rPr>
        <w:t>D</w:t>
      </w:r>
      <w:r>
        <w:rPr>
          <w:rFonts w:ascii="Microsoft JhengHei" w:hAnsi="Microsoft JhengHei" w:cs="Arial"/>
          <w:sz w:val="19"/>
          <w:szCs w:val="19"/>
        </w:rPr>
        <w:t xml:space="preserve">o not </w:t>
      </w:r>
      <w:r w:rsidR="00F81633">
        <w:rPr>
          <w:rFonts w:ascii="Microsoft JhengHei" w:hAnsi="Microsoft JhengHei" w:cs="Arial"/>
          <w:sz w:val="19"/>
          <w:szCs w:val="19"/>
        </w:rPr>
        <w:t xml:space="preserve">use with </w:t>
      </w:r>
      <w:r>
        <w:rPr>
          <w:rFonts w:ascii="Microsoft JhengHei" w:hAnsi="Microsoft JhengHei" w:cs="Arial"/>
          <w:sz w:val="19"/>
          <w:szCs w:val="19"/>
        </w:rPr>
        <w:t>any chemicals include solvent, bleach or abrasives.</w:t>
      </w:r>
    </w:p>
    <w:p w14:paraId="39B64A0B" w14:textId="271F38F5" w:rsidR="000E34C4" w:rsidRPr="00815FCA" w:rsidRDefault="00B07A5A" w:rsidP="00685EF3">
      <w:pPr>
        <w:pStyle w:val="Corpsdetexte"/>
        <w:numPr>
          <w:ilvl w:val="0"/>
          <w:numId w:val="5"/>
        </w:numPr>
        <w:spacing w:after="0" w:line="360" w:lineRule="exact"/>
        <w:rPr>
          <w:rFonts w:ascii="Microsoft JhengHei" w:eastAsia="Microsoft JhengHei" w:hAnsi="Microsoft JhengHei" w:cs="Arial"/>
          <w:kern w:val="0"/>
          <w:sz w:val="19"/>
          <w:szCs w:val="19"/>
          <w:lang w:val="en-US" w:eastAsia="zh-TW"/>
        </w:rPr>
      </w:pPr>
      <w:proofErr w:type="spellStart"/>
      <w:r>
        <w:rPr>
          <w:rFonts w:ascii="Microsoft JhengHei" w:eastAsia="Microsoft JhengHei" w:hAnsi="Microsoft JhengHei" w:cs="Arial"/>
          <w:kern w:val="0"/>
          <w:sz w:val="19"/>
          <w:szCs w:val="19"/>
          <w:lang w:val="en-US" w:eastAsia="zh-TW"/>
        </w:rPr>
        <w:t>WelVac</w:t>
      </w:r>
      <w:proofErr w:type="spellEnd"/>
      <w:r>
        <w:rPr>
          <w:rFonts w:ascii="Microsoft JhengHei" w:eastAsia="Microsoft JhengHei" w:hAnsi="Microsoft JhengHei" w:cs="Arial"/>
          <w:kern w:val="0"/>
          <w:sz w:val="19"/>
          <w:szCs w:val="19"/>
          <w:lang w:val="en-US" w:eastAsia="zh-TW"/>
        </w:rPr>
        <w:t xml:space="preserve"> 200, </w:t>
      </w:r>
      <w:r w:rsidRPr="00815FCA">
        <w:rPr>
          <w:rFonts w:ascii="Microsoft JhengHei" w:eastAsia="Microsoft JhengHei" w:hAnsi="Microsoft JhengHei" w:cs="Arial"/>
          <w:kern w:val="0"/>
          <w:sz w:val="19"/>
          <w:szCs w:val="19"/>
          <w:lang w:val="en-US" w:eastAsia="zh-TW"/>
        </w:rPr>
        <w:t xml:space="preserve">silicone tube </w:t>
      </w:r>
      <w:r>
        <w:rPr>
          <w:rFonts w:ascii="Microsoft JhengHei" w:eastAsia="Microsoft JhengHei" w:hAnsi="Microsoft JhengHei" w:cs="Arial"/>
          <w:kern w:val="0"/>
          <w:sz w:val="19"/>
          <w:szCs w:val="19"/>
          <w:lang w:val="en-US" w:eastAsia="zh-TW"/>
        </w:rPr>
        <w:t>and a</w:t>
      </w:r>
      <w:r w:rsidR="000E34C4" w:rsidRPr="00815FCA">
        <w:rPr>
          <w:rFonts w:ascii="Microsoft JhengHei" w:eastAsia="Microsoft JhengHei" w:hAnsi="Microsoft JhengHei" w:cs="Arial"/>
          <w:kern w:val="0"/>
          <w:sz w:val="19"/>
          <w:szCs w:val="19"/>
          <w:lang w:val="en-US" w:eastAsia="zh-TW"/>
        </w:rPr>
        <w:t>ccessories</w:t>
      </w:r>
      <w:r>
        <w:rPr>
          <w:rFonts w:ascii="Microsoft JhengHei" w:eastAsia="Microsoft JhengHei" w:hAnsi="Microsoft JhengHei" w:cs="Arial"/>
          <w:kern w:val="0"/>
          <w:sz w:val="19"/>
          <w:szCs w:val="19"/>
          <w:lang w:val="en-US" w:eastAsia="zh-TW"/>
        </w:rPr>
        <w:t xml:space="preserve"> </w:t>
      </w:r>
      <w:r w:rsidR="000E34C4" w:rsidRPr="00815FCA">
        <w:rPr>
          <w:rFonts w:ascii="Microsoft JhengHei" w:eastAsia="Microsoft JhengHei" w:hAnsi="Microsoft JhengHei" w:cs="Arial"/>
          <w:kern w:val="0"/>
          <w:sz w:val="19"/>
          <w:szCs w:val="19"/>
          <w:lang w:val="en-US" w:eastAsia="zh-TW"/>
        </w:rPr>
        <w:t>are autoclavable</w:t>
      </w:r>
      <w:r w:rsidR="008114EA" w:rsidRPr="00815FCA">
        <w:rPr>
          <w:rFonts w:ascii="Microsoft JhengHei" w:eastAsia="Microsoft JhengHei" w:hAnsi="Microsoft JhengHei" w:cs="Arial"/>
          <w:kern w:val="0"/>
          <w:sz w:val="19"/>
          <w:szCs w:val="19"/>
          <w:lang w:val="en-US" w:eastAsia="zh-TW"/>
        </w:rPr>
        <w:t>, p</w:t>
      </w:r>
      <w:r w:rsidR="000E34C4" w:rsidRPr="00815FCA">
        <w:rPr>
          <w:rFonts w:ascii="Microsoft JhengHei" w:eastAsia="Microsoft JhengHei" w:hAnsi="Microsoft JhengHei" w:cs="Arial"/>
          <w:kern w:val="0"/>
          <w:sz w:val="19"/>
          <w:szCs w:val="19"/>
          <w:lang w:val="en-US" w:eastAsia="zh-TW"/>
        </w:rPr>
        <w:t>lease clean and autoclave</w:t>
      </w:r>
      <w:r w:rsidR="008114EA" w:rsidRPr="00815FCA">
        <w:rPr>
          <w:rFonts w:ascii="Microsoft JhengHei" w:eastAsia="Microsoft JhengHei" w:hAnsi="Microsoft JhengHei" w:cs="Arial"/>
          <w:kern w:val="0"/>
          <w:sz w:val="19"/>
          <w:szCs w:val="19"/>
          <w:lang w:val="en-US" w:eastAsia="zh-TW"/>
        </w:rPr>
        <w:t xml:space="preserve"> </w:t>
      </w:r>
      <w:r w:rsidR="008114EA" w:rsidRPr="00815FCA">
        <w:rPr>
          <w:rFonts w:ascii="Microsoft JhengHei" w:eastAsia="Microsoft JhengHei" w:hAnsi="Microsoft JhengHei" w:cs="Arial" w:hint="eastAsia"/>
          <w:kern w:val="0"/>
          <w:sz w:val="19"/>
          <w:szCs w:val="19"/>
          <w:lang w:val="en-US" w:eastAsia="zh-TW"/>
        </w:rPr>
        <w:t>(121°C, 1 bar, 20 min)</w:t>
      </w:r>
      <w:r w:rsidR="008114EA" w:rsidRPr="00815FCA">
        <w:rPr>
          <w:rFonts w:ascii="Microsoft JhengHei" w:eastAsia="Microsoft JhengHei" w:hAnsi="Microsoft JhengHei" w:cs="Arial"/>
          <w:kern w:val="0"/>
          <w:sz w:val="19"/>
          <w:szCs w:val="19"/>
          <w:lang w:val="en-US" w:eastAsia="zh-TW"/>
        </w:rPr>
        <w:t xml:space="preserve"> </w:t>
      </w:r>
      <w:r w:rsidR="000E34C4" w:rsidRPr="00815FCA">
        <w:rPr>
          <w:rFonts w:ascii="Microsoft JhengHei" w:eastAsia="Microsoft JhengHei" w:hAnsi="Microsoft JhengHei" w:cs="Arial"/>
          <w:kern w:val="0"/>
          <w:sz w:val="19"/>
          <w:szCs w:val="19"/>
          <w:lang w:val="en-US" w:eastAsia="zh-TW"/>
        </w:rPr>
        <w:t>if need</w:t>
      </w:r>
      <w:r w:rsidR="008114EA" w:rsidRPr="00815FCA">
        <w:rPr>
          <w:rFonts w:ascii="Microsoft JhengHei" w:eastAsia="Microsoft JhengHei" w:hAnsi="Microsoft JhengHei" w:cs="Arial"/>
          <w:kern w:val="0"/>
          <w:sz w:val="19"/>
          <w:szCs w:val="19"/>
          <w:lang w:val="en-US" w:eastAsia="zh-TW"/>
        </w:rPr>
        <w:t>ed</w:t>
      </w:r>
      <w:r w:rsidR="000E34C4" w:rsidRPr="00815FCA">
        <w:rPr>
          <w:rFonts w:ascii="Microsoft JhengHei" w:eastAsia="Microsoft JhengHei" w:hAnsi="Microsoft JhengHei" w:cs="Arial"/>
          <w:kern w:val="0"/>
          <w:sz w:val="19"/>
          <w:szCs w:val="19"/>
          <w:lang w:val="en-US" w:eastAsia="zh-TW"/>
        </w:rPr>
        <w:t>.</w:t>
      </w:r>
    </w:p>
    <w:p w14:paraId="5AD82A1A" w14:textId="77777777" w:rsidR="00B07A5A" w:rsidRDefault="00DA266D" w:rsidP="00685EF3">
      <w:pPr>
        <w:pStyle w:val="Paragraphedeliste"/>
        <w:numPr>
          <w:ilvl w:val="0"/>
          <w:numId w:val="5"/>
        </w:numPr>
        <w:spacing w:line="360" w:lineRule="exact"/>
        <w:ind w:leftChars="0"/>
        <w:rPr>
          <w:rFonts w:ascii="Microsoft JhengHei" w:hAnsi="Microsoft JhengHei" w:cs="Arial"/>
          <w:kern w:val="0"/>
          <w:sz w:val="19"/>
          <w:szCs w:val="19"/>
        </w:rPr>
      </w:pPr>
      <w:r w:rsidRPr="00815FCA">
        <w:rPr>
          <w:rFonts w:ascii="Microsoft JhengHei" w:hAnsi="Microsoft JhengHei" w:cs="Arial"/>
          <w:kern w:val="0"/>
          <w:sz w:val="19"/>
          <w:szCs w:val="19"/>
        </w:rPr>
        <w:t>Th</w:t>
      </w:r>
      <w:r w:rsidR="007753C8" w:rsidRPr="00815FCA">
        <w:rPr>
          <w:rFonts w:ascii="Microsoft JhengHei" w:hAnsi="Microsoft JhengHei" w:cs="Arial"/>
          <w:kern w:val="0"/>
          <w:sz w:val="19"/>
          <w:szCs w:val="19"/>
        </w:rPr>
        <w:t xml:space="preserve">e vacuum pump </w:t>
      </w:r>
      <w:r w:rsidRPr="00815FCA">
        <w:rPr>
          <w:rFonts w:ascii="Microsoft JhengHei" w:hAnsi="Microsoft JhengHei" w:cs="Arial"/>
          <w:kern w:val="0"/>
          <w:sz w:val="19"/>
          <w:szCs w:val="19"/>
        </w:rPr>
        <w:t xml:space="preserve">is not autoclavable. Please clean the </w:t>
      </w:r>
      <w:r w:rsidR="007753C8" w:rsidRPr="00815FCA">
        <w:rPr>
          <w:rFonts w:ascii="Microsoft JhengHei" w:hAnsi="Microsoft JhengHei" w:cs="Arial"/>
          <w:kern w:val="0"/>
          <w:sz w:val="19"/>
          <w:szCs w:val="19"/>
        </w:rPr>
        <w:t>surface</w:t>
      </w:r>
      <w:r w:rsidRPr="00815FCA">
        <w:rPr>
          <w:rFonts w:ascii="Microsoft JhengHei" w:hAnsi="Microsoft JhengHei" w:cs="Arial"/>
          <w:kern w:val="0"/>
          <w:sz w:val="19"/>
          <w:szCs w:val="19"/>
        </w:rPr>
        <w:t xml:space="preserve"> by pure water</w:t>
      </w:r>
      <w:r w:rsidR="000E34C4" w:rsidRPr="00815FCA">
        <w:rPr>
          <w:rFonts w:ascii="Microsoft JhengHei" w:hAnsi="Microsoft JhengHei" w:cs="Arial"/>
          <w:kern w:val="0"/>
          <w:sz w:val="19"/>
          <w:szCs w:val="19"/>
        </w:rPr>
        <w:t xml:space="preserve">, </w:t>
      </w:r>
      <w:r w:rsidRPr="00815FCA">
        <w:rPr>
          <w:rFonts w:ascii="Microsoft JhengHei" w:hAnsi="Microsoft JhengHei" w:cs="Arial"/>
          <w:kern w:val="0"/>
          <w:sz w:val="19"/>
          <w:szCs w:val="19"/>
        </w:rPr>
        <w:t>75%</w:t>
      </w:r>
      <w:r w:rsidR="001E44A8" w:rsidRPr="00815FCA">
        <w:rPr>
          <w:rFonts w:ascii="Microsoft JhengHei" w:hAnsi="Microsoft JhengHei" w:cs="Arial"/>
          <w:kern w:val="0"/>
          <w:sz w:val="19"/>
          <w:szCs w:val="19"/>
        </w:rPr>
        <w:t xml:space="preserve"> </w:t>
      </w:r>
      <w:r w:rsidR="00040225" w:rsidRPr="00815FCA">
        <w:rPr>
          <w:rFonts w:ascii="Microsoft JhengHei" w:hAnsi="Microsoft JhengHei" w:cs="Arial"/>
          <w:kern w:val="0"/>
          <w:sz w:val="19"/>
          <w:szCs w:val="19"/>
        </w:rPr>
        <w:t>ethanol</w:t>
      </w:r>
      <w:r w:rsidR="000E34C4" w:rsidRPr="00815FCA">
        <w:rPr>
          <w:rFonts w:ascii="Microsoft JhengHei" w:hAnsi="Microsoft JhengHei" w:cs="Arial"/>
          <w:kern w:val="0"/>
          <w:sz w:val="19"/>
          <w:szCs w:val="19"/>
        </w:rPr>
        <w:t xml:space="preserve"> or isopropanol (IPA)</w:t>
      </w:r>
      <w:r w:rsidRPr="00815FCA">
        <w:rPr>
          <w:rFonts w:ascii="Microsoft JhengHei" w:hAnsi="Microsoft JhengHei" w:cs="Arial"/>
          <w:kern w:val="0"/>
          <w:sz w:val="19"/>
          <w:szCs w:val="19"/>
        </w:rPr>
        <w:t>.</w:t>
      </w:r>
    </w:p>
    <w:p w14:paraId="485F19B3" w14:textId="77777777" w:rsidR="00B07A5A" w:rsidRDefault="001E44A8" w:rsidP="00685EF3">
      <w:pPr>
        <w:pStyle w:val="Paragraphedeliste"/>
        <w:numPr>
          <w:ilvl w:val="0"/>
          <w:numId w:val="5"/>
        </w:numPr>
        <w:spacing w:line="360" w:lineRule="exact"/>
        <w:ind w:leftChars="0"/>
        <w:rPr>
          <w:rFonts w:ascii="Microsoft JhengHei" w:hAnsi="Microsoft JhengHei" w:cs="Arial"/>
          <w:kern w:val="0"/>
          <w:sz w:val="19"/>
          <w:szCs w:val="19"/>
        </w:rPr>
      </w:pPr>
      <w:r w:rsidRPr="00B07A5A">
        <w:rPr>
          <w:rFonts w:ascii="Microsoft JhengHei" w:hAnsi="Microsoft JhengHei" w:cs="Arial"/>
          <w:kern w:val="0"/>
          <w:sz w:val="19"/>
          <w:szCs w:val="19"/>
        </w:rPr>
        <w:t>After finishing the experiment, p</w:t>
      </w:r>
      <w:r w:rsidR="00040225" w:rsidRPr="00B07A5A">
        <w:rPr>
          <w:rFonts w:ascii="Microsoft JhengHei" w:hAnsi="Microsoft JhengHei" w:cs="Arial"/>
          <w:kern w:val="0"/>
          <w:sz w:val="19"/>
          <w:szCs w:val="19"/>
        </w:rPr>
        <w:t xml:space="preserve">lease </w:t>
      </w:r>
      <w:r w:rsidRPr="00B07A5A">
        <w:rPr>
          <w:rFonts w:ascii="Microsoft JhengHei" w:hAnsi="Microsoft JhengHei" w:cs="Arial"/>
          <w:kern w:val="0"/>
          <w:sz w:val="19"/>
          <w:szCs w:val="19"/>
        </w:rPr>
        <w:t xml:space="preserve">keep </w:t>
      </w:r>
      <w:r w:rsidR="00040225" w:rsidRPr="00B07A5A">
        <w:rPr>
          <w:rFonts w:ascii="Microsoft JhengHei" w:hAnsi="Microsoft JhengHei" w:cs="Arial"/>
          <w:kern w:val="0"/>
          <w:sz w:val="19"/>
          <w:szCs w:val="19"/>
        </w:rPr>
        <w:t>pump</w:t>
      </w:r>
      <w:r w:rsidRPr="00B07A5A">
        <w:rPr>
          <w:rFonts w:ascii="Microsoft JhengHei" w:hAnsi="Microsoft JhengHei" w:cs="Arial"/>
          <w:kern w:val="0"/>
          <w:sz w:val="19"/>
          <w:szCs w:val="19"/>
        </w:rPr>
        <w:t>ing</w:t>
      </w:r>
      <w:r w:rsidR="00040225" w:rsidRPr="00B07A5A">
        <w:rPr>
          <w:rFonts w:ascii="Microsoft JhengHei" w:hAnsi="Microsoft JhengHei" w:cs="Arial"/>
          <w:kern w:val="0"/>
          <w:sz w:val="19"/>
          <w:szCs w:val="19"/>
        </w:rPr>
        <w:t xml:space="preserve"> the air for </w:t>
      </w:r>
      <w:r w:rsidRPr="00B07A5A">
        <w:rPr>
          <w:rFonts w:ascii="Microsoft JhengHei" w:hAnsi="Microsoft JhengHei" w:cs="Arial"/>
          <w:kern w:val="0"/>
          <w:sz w:val="19"/>
          <w:szCs w:val="19"/>
        </w:rPr>
        <w:t>at least 2 minutes</w:t>
      </w:r>
      <w:r w:rsidR="00040225" w:rsidRPr="00B07A5A">
        <w:rPr>
          <w:rFonts w:ascii="Microsoft JhengHei" w:hAnsi="Microsoft JhengHei" w:cs="Arial"/>
          <w:kern w:val="0"/>
          <w:sz w:val="19"/>
          <w:szCs w:val="19"/>
        </w:rPr>
        <w:t xml:space="preserve"> </w:t>
      </w:r>
      <w:r w:rsidRPr="00B07A5A">
        <w:rPr>
          <w:rFonts w:ascii="Microsoft JhengHei" w:hAnsi="Microsoft JhengHei" w:cs="Arial"/>
          <w:kern w:val="0"/>
          <w:sz w:val="19"/>
          <w:szCs w:val="19"/>
        </w:rPr>
        <w:t xml:space="preserve">to withdraw the </w:t>
      </w:r>
      <w:r w:rsidR="00040225" w:rsidRPr="00B07A5A">
        <w:rPr>
          <w:rFonts w:ascii="Microsoft JhengHei" w:hAnsi="Microsoft JhengHei" w:cs="Arial"/>
          <w:kern w:val="0"/>
          <w:sz w:val="19"/>
          <w:szCs w:val="19"/>
        </w:rPr>
        <w:t xml:space="preserve">residual </w:t>
      </w:r>
      <w:r w:rsidR="00DC527B" w:rsidRPr="00B07A5A">
        <w:rPr>
          <w:rFonts w:ascii="Microsoft JhengHei" w:hAnsi="Microsoft JhengHei" w:cs="Arial" w:hint="eastAsia"/>
          <w:kern w:val="0"/>
          <w:sz w:val="19"/>
          <w:szCs w:val="19"/>
        </w:rPr>
        <w:t>s</w:t>
      </w:r>
      <w:r w:rsidR="00DC527B" w:rsidRPr="00B07A5A">
        <w:rPr>
          <w:rFonts w:ascii="Microsoft JhengHei" w:hAnsi="Microsoft JhengHei" w:cs="Arial"/>
          <w:kern w:val="0"/>
          <w:sz w:val="19"/>
          <w:szCs w:val="19"/>
        </w:rPr>
        <w:t>team</w:t>
      </w:r>
      <w:r w:rsidR="00040225" w:rsidRPr="00B07A5A">
        <w:rPr>
          <w:rFonts w:ascii="Microsoft JhengHei" w:hAnsi="Microsoft JhengHei" w:cs="Arial"/>
          <w:kern w:val="0"/>
          <w:sz w:val="19"/>
          <w:szCs w:val="19"/>
        </w:rPr>
        <w:t xml:space="preserve">. </w:t>
      </w:r>
    </w:p>
    <w:p w14:paraId="79E1EA10" w14:textId="657544CB" w:rsidR="00BA7242" w:rsidRPr="00F81633" w:rsidRDefault="00B07A5A" w:rsidP="00685EF3">
      <w:pPr>
        <w:pStyle w:val="Paragraphedeliste"/>
        <w:widowControl/>
        <w:numPr>
          <w:ilvl w:val="0"/>
          <w:numId w:val="5"/>
        </w:numPr>
        <w:spacing w:line="360" w:lineRule="exact"/>
        <w:ind w:leftChars="0"/>
        <w:rPr>
          <w:rFonts w:ascii="Arial" w:hAnsi="Arial" w:cs="Arial"/>
        </w:rPr>
      </w:pPr>
      <w:r w:rsidRPr="00F81633">
        <w:rPr>
          <w:rFonts w:ascii="Microsoft JhengHei" w:hAnsi="Microsoft JhengHei" w:cs="Arial" w:hint="eastAsia"/>
          <w:sz w:val="19"/>
          <w:szCs w:val="19"/>
        </w:rPr>
        <w:t>I</w:t>
      </w:r>
      <w:r w:rsidRPr="00F81633">
        <w:rPr>
          <w:rFonts w:ascii="Microsoft JhengHei" w:hAnsi="Microsoft JhengHei" w:cs="Arial"/>
          <w:sz w:val="19"/>
          <w:szCs w:val="19"/>
        </w:rPr>
        <w:t xml:space="preserve">f the gasket, O-ring are aged or damaged, please replace it. Do not smear any silicone oil or vacuum grease to the gaskets or other parts of the </w:t>
      </w:r>
      <w:proofErr w:type="spellStart"/>
      <w:r w:rsidRPr="00F81633">
        <w:rPr>
          <w:rFonts w:ascii="Microsoft JhengHei" w:hAnsi="Microsoft JhengHei" w:cs="Arial"/>
          <w:sz w:val="19"/>
          <w:szCs w:val="19"/>
        </w:rPr>
        <w:t>WelVac</w:t>
      </w:r>
      <w:proofErr w:type="spellEnd"/>
      <w:r w:rsidRPr="00F81633">
        <w:rPr>
          <w:rFonts w:ascii="Microsoft JhengHei" w:hAnsi="Microsoft JhengHei" w:cs="Arial"/>
          <w:sz w:val="19"/>
          <w:szCs w:val="19"/>
        </w:rPr>
        <w:t xml:space="preserve"> 200 vacuum manifold.</w:t>
      </w:r>
    </w:p>
    <w:p w14:paraId="471B6D50" w14:textId="0DD32FEA" w:rsidR="00DA266D" w:rsidRPr="00C74C96" w:rsidRDefault="00E0260F" w:rsidP="00685EF3">
      <w:pPr>
        <w:widowControl/>
        <w:spacing w:beforeLines="50" w:before="180" w:afterLines="50" w:after="180"/>
        <w:rPr>
          <w:rFonts w:ascii="Arial" w:hAnsi="Arial" w:cs="Arial"/>
        </w:rPr>
      </w:pPr>
      <w:r>
        <w:rPr>
          <w:rFonts w:ascii="Arial" w:hAnsi="Arial" w:cs="Arial"/>
          <w:noProof/>
        </w:rPr>
        <w:lastRenderedPageBreak/>
        <mc:AlternateContent>
          <mc:Choice Requires="wps">
            <w:drawing>
              <wp:inline distT="0" distB="0" distL="0" distR="0" wp14:anchorId="0ED7B45D" wp14:editId="5ECAC572">
                <wp:extent cx="4408805" cy="349885"/>
                <wp:effectExtent l="0" t="0" r="1270" b="0"/>
                <wp:docPr id="4"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8805" cy="349885"/>
                        </a:xfrm>
                        <a:prstGeom prst="rect">
                          <a:avLst/>
                        </a:prstGeom>
                        <a:solidFill>
                          <a:schemeClr val="tx1">
                            <a:lumMod val="85000"/>
                            <a:lumOff val="1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8B2E7" w14:textId="77777777" w:rsidR="005862EF" w:rsidRPr="00193FF3" w:rsidRDefault="005862EF" w:rsidP="00C74C96">
                            <w:pPr>
                              <w:adjustRightInd w:val="0"/>
                              <w:snapToGrid w:val="0"/>
                              <w:spacing w:beforeLines="10" w:before="36"/>
                              <w:jc w:val="center"/>
                              <w:rPr>
                                <w:rFonts w:ascii="MyriadPro-Regular" w:hAnsi="MyriadPro-Regular" w:cs="MyriadPro-Regular"/>
                                <w:b/>
                                <w:bCs/>
                                <w:color w:val="FFFFFF"/>
                                <w:kern w:val="0"/>
                                <w:sz w:val="28"/>
                                <w:szCs w:val="28"/>
                              </w:rPr>
                            </w:pPr>
                            <w:r w:rsidRPr="00193FF3">
                              <w:rPr>
                                <w:rFonts w:ascii="MyriadPro-Regular" w:hAnsi="MyriadPro-Regular" w:cs="MyriadPro-Regular"/>
                                <w:b/>
                                <w:bCs/>
                                <w:color w:val="FFFFFF"/>
                                <w:kern w:val="0"/>
                                <w:sz w:val="28"/>
                                <w:szCs w:val="28"/>
                              </w:rPr>
                              <w:t>Troubleshooting</w:t>
                            </w:r>
                          </w:p>
                          <w:p w14:paraId="37E433AA" w14:textId="77777777" w:rsidR="005862EF" w:rsidRPr="00DA266D" w:rsidRDefault="005862EF" w:rsidP="00DA266D">
                            <w:pPr>
                              <w:rPr>
                                <w:sz w:val="20"/>
                                <w:szCs w:val="20"/>
                              </w:rPr>
                            </w:pPr>
                          </w:p>
                        </w:txbxContent>
                      </wps:txbx>
                      <wps:bodyPr rot="0" vert="horz" wrap="square" lIns="91440" tIns="45720" rIns="91440" bIns="45720" anchor="t" anchorCtr="0" upright="1">
                        <a:noAutofit/>
                      </wps:bodyPr>
                    </wps:wsp>
                  </a:graphicData>
                </a:graphic>
              </wp:inline>
            </w:drawing>
          </mc:Choice>
          <mc:Fallback>
            <w:pict>
              <v:rect w14:anchorId="0ED7B45D" id="Rectangle 452" o:spid="_x0000_s1032" style="width:347.1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" fillcolor="#272727 [2749]" stroked="f">
                <v:textbox>
                  <w:txbxContent>
                    <w:p w14:paraId="59A8B2E7" w14:textId="77777777" w:rsidR="005862EF" w:rsidRPr="00193FF3" w:rsidRDefault="005862EF" w:rsidP="00C74C96">
                      <w:pPr>
                        <w:adjustRightInd w:val="0"/>
                        <w:snapToGrid w:val="0"/>
                        <w:spacing w:beforeLines="10" w:before="36"/>
                        <w:jc w:val="center"/>
                        <w:rPr>
                          <w:rFonts w:ascii="MyriadPro-Regular" w:hAnsi="MyriadPro-Regular" w:cs="MyriadPro-Regular"/>
                          <w:b/>
                          <w:bCs/>
                          <w:color w:val="FFFFFF"/>
                          <w:kern w:val="0"/>
                          <w:sz w:val="28"/>
                          <w:szCs w:val="28"/>
                        </w:rPr>
                      </w:pPr>
                      <w:r w:rsidRPr="00193FF3">
                        <w:rPr>
                          <w:rFonts w:ascii="MyriadPro-Regular" w:hAnsi="MyriadPro-Regular" w:cs="MyriadPro-Regular"/>
                          <w:b/>
                          <w:bCs/>
                          <w:color w:val="FFFFFF"/>
                          <w:kern w:val="0"/>
                          <w:sz w:val="28"/>
                          <w:szCs w:val="28"/>
                        </w:rPr>
                        <w:t>Troubleshooting</w:t>
                      </w:r>
                    </w:p>
                    <w:p w14:paraId="37E433AA" w14:textId="77777777" w:rsidR="005862EF" w:rsidRPr="00DA266D" w:rsidRDefault="005862EF" w:rsidP="00DA266D">
                      <w:pPr>
                        <w:rPr>
                          <w:sz w:val="20"/>
                          <w:szCs w:val="20"/>
                        </w:rPr>
                      </w:pPr>
                    </w:p>
                  </w:txbxContent>
                </v:textbox>
                <w10:anchorlock/>
              </v:rect>
            </w:pict>
          </mc:Fallback>
        </mc:AlternateContent>
      </w:r>
    </w:p>
    <w:tbl>
      <w:tblPr>
        <w:tblStyle w:val="Grilledutableau"/>
        <w:tblW w:w="6941" w:type="dxa"/>
        <w:tblLook w:val="04A0" w:firstRow="1" w:lastRow="0" w:firstColumn="1" w:lastColumn="0" w:noHBand="0" w:noVBand="1"/>
      </w:tblPr>
      <w:tblGrid>
        <w:gridCol w:w="1413"/>
        <w:gridCol w:w="5528"/>
      </w:tblGrid>
      <w:tr w:rsidR="008C6DBD" w:rsidRPr="009B7776" w14:paraId="5E9FB31E" w14:textId="77777777" w:rsidTr="00685EF3">
        <w:trPr>
          <w:trHeight w:val="397"/>
        </w:trPr>
        <w:tc>
          <w:tcPr>
            <w:tcW w:w="1413" w:type="dxa"/>
            <w:shd w:val="clear" w:color="auto" w:fill="D9D9D9" w:themeFill="background1" w:themeFillShade="D9"/>
            <w:vAlign w:val="center"/>
          </w:tcPr>
          <w:p w14:paraId="023D65B7" w14:textId="208BB5B4" w:rsidR="008C6DBD" w:rsidRPr="00C5237A" w:rsidRDefault="008C6DBD" w:rsidP="008C6DBD">
            <w:pPr>
              <w:jc w:val="center"/>
              <w:rPr>
                <w:rFonts w:ascii="Arial" w:eastAsia="Microsoft JhengHei" w:hAnsi="Arial" w:cs="Arial"/>
                <w:b/>
                <w:sz w:val="18"/>
                <w:szCs w:val="18"/>
              </w:rPr>
            </w:pPr>
            <w:r w:rsidRPr="00C5237A">
              <w:rPr>
                <w:rFonts w:ascii="Microsoft JhengHei" w:eastAsia="Microsoft JhengHei" w:hAnsi="Microsoft JhengHei" w:cs="Arial" w:hint="eastAsia"/>
                <w:b/>
                <w:sz w:val="18"/>
                <w:szCs w:val="18"/>
              </w:rPr>
              <w:t>P</w:t>
            </w:r>
            <w:r w:rsidRPr="00C5237A">
              <w:rPr>
                <w:rFonts w:ascii="Microsoft JhengHei" w:eastAsia="Microsoft JhengHei" w:hAnsi="Microsoft JhengHei" w:cs="Arial"/>
                <w:b/>
                <w:sz w:val="18"/>
                <w:szCs w:val="18"/>
              </w:rPr>
              <w:t>roblem</w:t>
            </w:r>
          </w:p>
        </w:tc>
        <w:tc>
          <w:tcPr>
            <w:tcW w:w="5528" w:type="dxa"/>
            <w:shd w:val="clear" w:color="auto" w:fill="D9D9D9" w:themeFill="background1" w:themeFillShade="D9"/>
            <w:vAlign w:val="center"/>
          </w:tcPr>
          <w:p w14:paraId="0873D42F" w14:textId="1982EE8C" w:rsidR="008C6DBD" w:rsidRPr="00C5237A" w:rsidRDefault="008C6DBD" w:rsidP="008C6DBD">
            <w:pPr>
              <w:jc w:val="center"/>
              <w:rPr>
                <w:rFonts w:ascii="Microsoft JhengHei" w:eastAsia="Microsoft JhengHei" w:hAnsi="Microsoft JhengHei" w:cs="Arial"/>
                <w:b/>
                <w:sz w:val="18"/>
                <w:szCs w:val="18"/>
              </w:rPr>
            </w:pPr>
            <w:r w:rsidRPr="00C5237A">
              <w:rPr>
                <w:rFonts w:ascii="Microsoft JhengHei" w:eastAsia="Microsoft JhengHei" w:hAnsi="Microsoft JhengHei" w:cs="Arial"/>
                <w:b/>
                <w:sz w:val="18"/>
                <w:szCs w:val="18"/>
              </w:rPr>
              <w:t>Reason and Solution</w:t>
            </w:r>
          </w:p>
        </w:tc>
      </w:tr>
      <w:tr w:rsidR="008C6DBD" w:rsidRPr="009B7776" w14:paraId="31805419" w14:textId="77777777" w:rsidTr="00685EF3">
        <w:trPr>
          <w:trHeight w:val="850"/>
        </w:trPr>
        <w:tc>
          <w:tcPr>
            <w:tcW w:w="1413" w:type="dxa"/>
            <w:vAlign w:val="center"/>
          </w:tcPr>
          <w:p w14:paraId="2FA75E88" w14:textId="2D010EC6" w:rsidR="008C6DBD" w:rsidRPr="00C5237A" w:rsidRDefault="00297A04" w:rsidP="008C6DBD">
            <w:pPr>
              <w:jc w:val="center"/>
              <w:rPr>
                <w:rFonts w:ascii="Arial" w:eastAsia="Microsoft JhengHei" w:hAnsi="Arial" w:cs="Arial"/>
                <w:b/>
                <w:sz w:val="18"/>
                <w:szCs w:val="18"/>
              </w:rPr>
            </w:pPr>
            <w:r>
              <w:rPr>
                <w:rFonts w:ascii="Microsoft JhengHei" w:eastAsia="Microsoft JhengHei" w:hAnsi="Microsoft JhengHei" w:cs="Arial"/>
                <w:b/>
                <w:sz w:val="18"/>
                <w:szCs w:val="18"/>
              </w:rPr>
              <w:t>P</w:t>
            </w:r>
            <w:r>
              <w:rPr>
                <w:rFonts w:ascii="Microsoft JhengHei" w:eastAsia="Microsoft JhengHei" w:hAnsi="Microsoft JhengHei" w:cs="Arial" w:hint="eastAsia"/>
                <w:b/>
                <w:sz w:val="18"/>
                <w:szCs w:val="18"/>
              </w:rPr>
              <w:t>u</w:t>
            </w:r>
            <w:r>
              <w:rPr>
                <w:rFonts w:ascii="Microsoft JhengHei" w:eastAsia="Microsoft JhengHei" w:hAnsi="Microsoft JhengHei" w:cs="Arial"/>
                <w:b/>
                <w:sz w:val="18"/>
                <w:szCs w:val="18"/>
              </w:rPr>
              <w:t>mp</w:t>
            </w:r>
            <w:r w:rsidR="00C5237A">
              <w:rPr>
                <w:rFonts w:ascii="Microsoft JhengHei" w:eastAsia="Microsoft JhengHei" w:hAnsi="Microsoft JhengHei" w:cs="Arial"/>
                <w:b/>
                <w:sz w:val="18"/>
                <w:szCs w:val="18"/>
              </w:rPr>
              <w:br/>
            </w:r>
            <w:r w:rsidR="008C6DBD" w:rsidRPr="00C5237A">
              <w:rPr>
                <w:rFonts w:ascii="Microsoft JhengHei" w:eastAsia="Microsoft JhengHei" w:hAnsi="Microsoft JhengHei" w:cs="Arial"/>
                <w:b/>
                <w:sz w:val="18"/>
                <w:szCs w:val="18"/>
              </w:rPr>
              <w:t>fails to start</w:t>
            </w:r>
          </w:p>
        </w:tc>
        <w:tc>
          <w:tcPr>
            <w:tcW w:w="5528" w:type="dxa"/>
            <w:vAlign w:val="center"/>
          </w:tcPr>
          <w:p w14:paraId="4F9A1E21" w14:textId="375B1F98" w:rsidR="00277A52" w:rsidRPr="007040C7" w:rsidRDefault="007040C7" w:rsidP="00685EF3">
            <w:pPr>
              <w:pStyle w:val="Paragraphedeliste"/>
              <w:numPr>
                <w:ilvl w:val="0"/>
                <w:numId w:val="1"/>
              </w:numPr>
              <w:spacing w:line="360" w:lineRule="exact"/>
              <w:ind w:leftChars="0"/>
              <w:rPr>
                <w:rFonts w:ascii="Microsoft JhengHei" w:eastAsia="Microsoft JhengHei" w:hAnsi="Microsoft JhengHei"/>
                <w:sz w:val="18"/>
                <w:szCs w:val="18"/>
              </w:rPr>
            </w:pPr>
            <w:r>
              <w:rPr>
                <w:rFonts w:ascii="Microsoft JhengHei" w:eastAsia="Microsoft JhengHei" w:hAnsi="Microsoft JhengHei"/>
                <w:sz w:val="18"/>
                <w:szCs w:val="18"/>
              </w:rPr>
              <w:t xml:space="preserve">Wrong power supply </w:t>
            </w:r>
            <w:r w:rsidRPr="00C5237A">
              <w:rPr>
                <w:rFonts w:ascii="Microsoft JhengHei" w:eastAsia="Microsoft JhengHei" w:hAnsi="Microsoft JhengHei"/>
                <w:sz w:val="18"/>
                <w:szCs w:val="18"/>
              </w:rPr>
              <w:sym w:font="Wingdings" w:char="F0E0"/>
            </w:r>
            <w:r>
              <w:rPr>
                <w:rFonts w:ascii="Microsoft JhengHei" w:eastAsia="Microsoft JhengHei" w:hAnsi="Microsoft JhengHei"/>
                <w:sz w:val="18"/>
                <w:szCs w:val="18"/>
              </w:rPr>
              <w:t xml:space="preserve"> Reconnect to </w:t>
            </w:r>
            <w:r w:rsidR="00685EF3">
              <w:rPr>
                <w:rFonts w:ascii="Microsoft JhengHei" w:eastAsia="Microsoft JhengHei" w:hAnsi="Microsoft JhengHei"/>
                <w:sz w:val="18"/>
                <w:szCs w:val="18"/>
              </w:rPr>
              <w:t xml:space="preserve">specific </w:t>
            </w:r>
            <w:r>
              <w:rPr>
                <w:rFonts w:ascii="Microsoft JhengHei" w:eastAsia="Microsoft JhengHei" w:hAnsi="Microsoft JhengHei"/>
                <w:sz w:val="18"/>
                <w:szCs w:val="18"/>
              </w:rPr>
              <w:t>power</w:t>
            </w:r>
            <w:r w:rsidR="00685EF3">
              <w:rPr>
                <w:rFonts w:ascii="Microsoft JhengHei" w:eastAsia="Microsoft JhengHei" w:hAnsi="Microsoft JhengHei"/>
                <w:sz w:val="18"/>
                <w:szCs w:val="18"/>
              </w:rPr>
              <w:t>.</w:t>
            </w:r>
          </w:p>
          <w:p w14:paraId="3FA4B5F4" w14:textId="1485AA30" w:rsidR="007040C7" w:rsidRPr="007040C7" w:rsidRDefault="007040C7" w:rsidP="00685EF3">
            <w:pPr>
              <w:pStyle w:val="Paragraphedeliste"/>
              <w:numPr>
                <w:ilvl w:val="0"/>
                <w:numId w:val="1"/>
              </w:numPr>
              <w:spacing w:line="360" w:lineRule="exact"/>
              <w:ind w:leftChars="0"/>
              <w:rPr>
                <w:rFonts w:ascii="Microsoft JhengHei" w:eastAsia="Microsoft JhengHei" w:hAnsi="Microsoft JhengHei"/>
                <w:sz w:val="18"/>
                <w:szCs w:val="18"/>
              </w:rPr>
            </w:pPr>
            <w:r>
              <w:rPr>
                <w:rFonts w:ascii="Microsoft JhengHei" w:eastAsia="Microsoft JhengHei" w:hAnsi="Microsoft JhengHei" w:hint="eastAsia"/>
                <w:sz w:val="18"/>
                <w:szCs w:val="18"/>
              </w:rPr>
              <w:t>V</w:t>
            </w:r>
            <w:r>
              <w:rPr>
                <w:rFonts w:ascii="Microsoft JhengHei" w:eastAsia="Microsoft JhengHei" w:hAnsi="Microsoft JhengHei"/>
                <w:sz w:val="18"/>
                <w:szCs w:val="18"/>
              </w:rPr>
              <w:t>acuum exists</w:t>
            </w:r>
            <w:r w:rsidRPr="00C5237A">
              <w:rPr>
                <w:rFonts w:ascii="Microsoft JhengHei" w:eastAsia="Microsoft JhengHei" w:hAnsi="Microsoft JhengHei"/>
                <w:sz w:val="18"/>
                <w:szCs w:val="18"/>
              </w:rPr>
              <w:t xml:space="preserve"> </w:t>
            </w:r>
            <w:r w:rsidRPr="00C5237A">
              <w:rPr>
                <w:rFonts w:ascii="Microsoft JhengHei" w:eastAsia="Microsoft JhengHei" w:hAnsi="Microsoft JhengHei"/>
                <w:sz w:val="18"/>
                <w:szCs w:val="18"/>
              </w:rPr>
              <w:sym w:font="Wingdings" w:char="F0E0"/>
            </w:r>
            <w:r>
              <w:rPr>
                <w:rFonts w:ascii="Microsoft JhengHei" w:eastAsia="Microsoft JhengHei" w:hAnsi="Microsoft JhengHei"/>
                <w:sz w:val="18"/>
                <w:szCs w:val="18"/>
              </w:rPr>
              <w:t xml:space="preserve"> Release vacuum and restart pump.</w:t>
            </w:r>
          </w:p>
          <w:p w14:paraId="1D7BCD51" w14:textId="54B2D19D" w:rsidR="008C6DBD" w:rsidRPr="00C5237A" w:rsidRDefault="008C6DBD" w:rsidP="00685EF3">
            <w:pPr>
              <w:pStyle w:val="Paragraphedeliste"/>
              <w:numPr>
                <w:ilvl w:val="0"/>
                <w:numId w:val="1"/>
              </w:numPr>
              <w:spacing w:line="360" w:lineRule="exact"/>
              <w:ind w:leftChars="0"/>
              <w:rPr>
                <w:rFonts w:ascii="Microsoft JhengHei" w:eastAsia="Microsoft JhengHei" w:hAnsi="Microsoft JhengHei"/>
                <w:sz w:val="18"/>
                <w:szCs w:val="18"/>
              </w:rPr>
            </w:pPr>
            <w:r w:rsidRPr="00C5237A">
              <w:rPr>
                <w:rFonts w:ascii="Microsoft JhengHei" w:eastAsia="Microsoft JhengHei" w:hAnsi="Microsoft JhengHei"/>
                <w:sz w:val="18"/>
                <w:szCs w:val="18"/>
              </w:rPr>
              <w:t xml:space="preserve">Switch is broken </w:t>
            </w:r>
            <w:r w:rsidRPr="00C5237A">
              <w:rPr>
                <w:rFonts w:ascii="Microsoft JhengHei" w:eastAsia="Microsoft JhengHei" w:hAnsi="Microsoft JhengHei"/>
                <w:sz w:val="18"/>
                <w:szCs w:val="18"/>
              </w:rPr>
              <w:sym w:font="Wingdings" w:char="F0E0"/>
            </w:r>
            <w:r w:rsidRPr="00C5237A">
              <w:rPr>
                <w:rFonts w:ascii="Microsoft JhengHei" w:eastAsia="Microsoft JhengHei" w:hAnsi="Microsoft JhengHei"/>
                <w:sz w:val="18"/>
                <w:szCs w:val="18"/>
              </w:rPr>
              <w:t xml:space="preserve"> </w:t>
            </w:r>
            <w:r w:rsidR="000F314A" w:rsidRPr="00C5237A">
              <w:rPr>
                <w:rFonts w:ascii="Microsoft JhengHei" w:eastAsia="Microsoft JhengHei" w:hAnsi="Microsoft JhengHei" w:hint="eastAsia"/>
                <w:sz w:val="18"/>
                <w:szCs w:val="18"/>
              </w:rPr>
              <w:t>Contact distributor for assistance.</w:t>
            </w:r>
          </w:p>
        </w:tc>
      </w:tr>
      <w:tr w:rsidR="008C6DBD" w:rsidRPr="009B7776" w14:paraId="45D66E53" w14:textId="77777777" w:rsidTr="000359DA">
        <w:trPr>
          <w:trHeight w:val="2551"/>
        </w:trPr>
        <w:tc>
          <w:tcPr>
            <w:tcW w:w="1413" w:type="dxa"/>
            <w:vAlign w:val="center"/>
          </w:tcPr>
          <w:p w14:paraId="23271B5A" w14:textId="34B7DEB0" w:rsidR="008C6DBD" w:rsidRPr="00C5237A" w:rsidRDefault="008C6DBD" w:rsidP="008C6DBD">
            <w:pPr>
              <w:jc w:val="center"/>
              <w:rPr>
                <w:rFonts w:ascii="Arial" w:eastAsia="Microsoft JhengHei" w:hAnsi="Arial" w:cs="Arial"/>
                <w:b/>
                <w:sz w:val="18"/>
                <w:szCs w:val="18"/>
              </w:rPr>
            </w:pPr>
            <w:r w:rsidRPr="00C5237A">
              <w:rPr>
                <w:rFonts w:ascii="Microsoft JhengHei" w:eastAsia="Microsoft JhengHei" w:hAnsi="Microsoft JhengHei" w:cs="Arial"/>
                <w:b/>
                <w:sz w:val="18"/>
                <w:szCs w:val="18"/>
              </w:rPr>
              <w:t>Poor vacuum</w:t>
            </w:r>
          </w:p>
        </w:tc>
        <w:tc>
          <w:tcPr>
            <w:tcW w:w="5528" w:type="dxa"/>
            <w:vAlign w:val="center"/>
          </w:tcPr>
          <w:p w14:paraId="768B530D" w14:textId="64CA9A34" w:rsidR="000F314A" w:rsidRPr="00C5237A" w:rsidRDefault="00193FF3" w:rsidP="00685EF3">
            <w:pPr>
              <w:pStyle w:val="Paragraphedeliste"/>
              <w:numPr>
                <w:ilvl w:val="0"/>
                <w:numId w:val="2"/>
              </w:numPr>
              <w:spacing w:line="360" w:lineRule="exact"/>
              <w:ind w:leftChars="0"/>
              <w:rPr>
                <w:rFonts w:ascii="Microsoft JhengHei" w:eastAsia="Microsoft JhengHei" w:hAnsi="Microsoft JhengHei"/>
                <w:sz w:val="18"/>
                <w:szCs w:val="18"/>
              </w:rPr>
            </w:pPr>
            <w:r>
              <w:rPr>
                <w:rFonts w:ascii="Microsoft JhengHei" w:eastAsia="Microsoft JhengHei" w:hAnsi="Microsoft JhengHei"/>
                <w:sz w:val="18"/>
                <w:szCs w:val="18"/>
              </w:rPr>
              <w:t>Improperly vacuum setting</w:t>
            </w:r>
            <w:r w:rsidR="000F314A" w:rsidRPr="00C5237A">
              <w:rPr>
                <w:rFonts w:ascii="Microsoft JhengHei" w:eastAsia="Microsoft JhengHei" w:hAnsi="Microsoft JhengHei"/>
                <w:sz w:val="18"/>
                <w:szCs w:val="18"/>
              </w:rPr>
              <w:t xml:space="preserve"> </w:t>
            </w:r>
            <w:r w:rsidR="000F314A" w:rsidRPr="00C5237A">
              <w:rPr>
                <w:rFonts w:ascii="Microsoft JhengHei" w:eastAsia="Microsoft JhengHei" w:hAnsi="Microsoft JhengHei"/>
                <w:sz w:val="18"/>
                <w:szCs w:val="18"/>
              </w:rPr>
              <w:sym w:font="Wingdings" w:char="F0E0"/>
            </w:r>
            <w:r w:rsidR="000F314A" w:rsidRPr="00C5237A">
              <w:rPr>
                <w:rFonts w:ascii="Microsoft JhengHei" w:eastAsia="Microsoft JhengHei" w:hAnsi="Microsoft JhengHei"/>
                <w:sz w:val="18"/>
                <w:szCs w:val="18"/>
              </w:rPr>
              <w:t xml:space="preserve"> </w:t>
            </w:r>
            <w:r>
              <w:rPr>
                <w:rFonts w:ascii="Microsoft JhengHei" w:eastAsia="Microsoft JhengHei" w:hAnsi="Microsoft JhengHei"/>
                <w:sz w:val="18"/>
                <w:szCs w:val="18"/>
              </w:rPr>
              <w:t>Reset vacuum by regulator</w:t>
            </w:r>
            <w:r w:rsidR="000F314A" w:rsidRPr="00C5237A">
              <w:rPr>
                <w:rFonts w:ascii="Microsoft JhengHei" w:eastAsia="Microsoft JhengHei" w:hAnsi="Microsoft JhengHei"/>
                <w:sz w:val="18"/>
                <w:szCs w:val="18"/>
              </w:rPr>
              <w:t>.</w:t>
            </w:r>
          </w:p>
          <w:p w14:paraId="5D4E48D6" w14:textId="7197D61A" w:rsidR="000F314A" w:rsidRDefault="00193FF3" w:rsidP="00685EF3">
            <w:pPr>
              <w:pStyle w:val="Paragraphedeliste"/>
              <w:numPr>
                <w:ilvl w:val="0"/>
                <w:numId w:val="2"/>
              </w:numPr>
              <w:spacing w:line="360" w:lineRule="exact"/>
              <w:ind w:leftChars="0"/>
              <w:rPr>
                <w:rFonts w:ascii="Microsoft JhengHei" w:eastAsia="Microsoft JhengHei" w:hAnsi="Microsoft JhengHei"/>
                <w:sz w:val="18"/>
                <w:szCs w:val="18"/>
              </w:rPr>
            </w:pPr>
            <w:r>
              <w:rPr>
                <w:rFonts w:ascii="Microsoft JhengHei" w:eastAsia="Microsoft JhengHei" w:hAnsi="Microsoft JhengHei"/>
                <w:sz w:val="18"/>
                <w:szCs w:val="18"/>
              </w:rPr>
              <w:t>Clogged muffler</w:t>
            </w:r>
            <w:r w:rsidR="008C6DBD" w:rsidRPr="00C5237A">
              <w:rPr>
                <w:rFonts w:ascii="Microsoft JhengHei" w:eastAsia="Microsoft JhengHei" w:hAnsi="Microsoft JhengHei"/>
                <w:sz w:val="18"/>
                <w:szCs w:val="18"/>
              </w:rPr>
              <w:t xml:space="preserve"> </w:t>
            </w:r>
            <w:r w:rsidR="008C6DBD" w:rsidRPr="00C5237A">
              <w:rPr>
                <w:rFonts w:ascii="Microsoft JhengHei" w:eastAsia="Microsoft JhengHei" w:hAnsi="Microsoft JhengHei"/>
                <w:sz w:val="18"/>
                <w:szCs w:val="18"/>
              </w:rPr>
              <w:sym w:font="Wingdings" w:char="F0E0"/>
            </w:r>
            <w:r w:rsidR="008C6DBD" w:rsidRPr="00C5237A">
              <w:rPr>
                <w:rFonts w:ascii="Microsoft JhengHei" w:eastAsia="Microsoft JhengHei" w:hAnsi="Microsoft JhengHei" w:hint="eastAsia"/>
                <w:sz w:val="18"/>
                <w:szCs w:val="18"/>
              </w:rPr>
              <w:t xml:space="preserve"> </w:t>
            </w:r>
            <w:r>
              <w:rPr>
                <w:rFonts w:ascii="Microsoft JhengHei" w:eastAsia="Microsoft JhengHei" w:hAnsi="Microsoft JhengHei"/>
                <w:sz w:val="18"/>
                <w:szCs w:val="18"/>
              </w:rPr>
              <w:t>Clean or r</w:t>
            </w:r>
            <w:r w:rsidR="008C6DBD" w:rsidRPr="00C5237A">
              <w:rPr>
                <w:rFonts w:ascii="Microsoft JhengHei" w:eastAsia="Microsoft JhengHei" w:hAnsi="Microsoft JhengHei" w:hint="eastAsia"/>
                <w:sz w:val="18"/>
                <w:szCs w:val="18"/>
              </w:rPr>
              <w:t xml:space="preserve">eplace </w:t>
            </w:r>
            <w:r>
              <w:rPr>
                <w:rFonts w:ascii="Microsoft JhengHei" w:eastAsia="Microsoft JhengHei" w:hAnsi="Microsoft JhengHei"/>
                <w:sz w:val="18"/>
                <w:szCs w:val="18"/>
              </w:rPr>
              <w:t>a new muffler.</w:t>
            </w:r>
          </w:p>
          <w:p w14:paraId="68FDA7D7" w14:textId="43633879" w:rsidR="00685EF3" w:rsidRDefault="00685EF3" w:rsidP="00685EF3">
            <w:pPr>
              <w:pStyle w:val="Paragraphedeliste"/>
              <w:numPr>
                <w:ilvl w:val="0"/>
                <w:numId w:val="2"/>
              </w:numPr>
              <w:spacing w:line="360" w:lineRule="exact"/>
              <w:ind w:leftChars="0"/>
              <w:rPr>
                <w:rFonts w:ascii="Microsoft JhengHei" w:eastAsia="Microsoft JhengHei" w:hAnsi="Microsoft JhengHei"/>
                <w:sz w:val="18"/>
                <w:szCs w:val="18"/>
              </w:rPr>
            </w:pPr>
            <w:r>
              <w:rPr>
                <w:rFonts w:ascii="Microsoft JhengHei" w:eastAsia="Microsoft JhengHei" w:hAnsi="Microsoft JhengHei" w:hint="eastAsia"/>
                <w:sz w:val="18"/>
                <w:szCs w:val="18"/>
              </w:rPr>
              <w:t>U</w:t>
            </w:r>
            <w:r>
              <w:rPr>
                <w:rFonts w:ascii="Microsoft JhengHei" w:eastAsia="Microsoft JhengHei" w:hAnsi="Microsoft JhengHei"/>
                <w:sz w:val="18"/>
                <w:szCs w:val="18"/>
              </w:rPr>
              <w:t xml:space="preserve">nused </w:t>
            </w:r>
            <w:proofErr w:type="spellStart"/>
            <w:r>
              <w:rPr>
                <w:rFonts w:ascii="Microsoft JhengHei" w:eastAsia="Microsoft JhengHei" w:hAnsi="Microsoft JhengHei"/>
                <w:sz w:val="18"/>
                <w:szCs w:val="18"/>
              </w:rPr>
              <w:t>Luer</w:t>
            </w:r>
            <w:proofErr w:type="spellEnd"/>
            <w:r>
              <w:rPr>
                <w:rFonts w:ascii="Microsoft JhengHei" w:eastAsia="Microsoft JhengHei" w:hAnsi="Microsoft JhengHei"/>
                <w:sz w:val="18"/>
                <w:szCs w:val="18"/>
              </w:rPr>
              <w:t xml:space="preserve"> connectors</w:t>
            </w:r>
            <w:r w:rsidRPr="00C5237A">
              <w:rPr>
                <w:rFonts w:ascii="Microsoft JhengHei" w:eastAsia="Microsoft JhengHei" w:hAnsi="Microsoft JhengHei"/>
                <w:sz w:val="18"/>
                <w:szCs w:val="18"/>
              </w:rPr>
              <w:t xml:space="preserve"> </w:t>
            </w:r>
            <w:r w:rsidRPr="00C5237A">
              <w:rPr>
                <w:rFonts w:ascii="Microsoft JhengHei" w:eastAsia="Microsoft JhengHei" w:hAnsi="Microsoft JhengHei"/>
                <w:sz w:val="18"/>
                <w:szCs w:val="18"/>
              </w:rPr>
              <w:sym w:font="Wingdings" w:char="F0E0"/>
            </w:r>
            <w:r>
              <w:rPr>
                <w:rFonts w:ascii="Microsoft JhengHei" w:eastAsia="Microsoft JhengHei" w:hAnsi="Microsoft JhengHei"/>
                <w:sz w:val="18"/>
                <w:szCs w:val="18"/>
              </w:rPr>
              <w:t xml:space="preserve"> Replaced by </w:t>
            </w:r>
            <w:proofErr w:type="spellStart"/>
            <w:r>
              <w:rPr>
                <w:rFonts w:ascii="Microsoft JhengHei" w:eastAsia="Microsoft JhengHei" w:hAnsi="Microsoft JhengHei"/>
                <w:sz w:val="18"/>
                <w:szCs w:val="18"/>
              </w:rPr>
              <w:t>Luer</w:t>
            </w:r>
            <w:proofErr w:type="spellEnd"/>
            <w:r>
              <w:rPr>
                <w:rFonts w:ascii="Microsoft JhengHei" w:eastAsia="Microsoft JhengHei" w:hAnsi="Microsoft JhengHei"/>
                <w:sz w:val="18"/>
                <w:szCs w:val="18"/>
              </w:rPr>
              <w:t xml:space="preserve"> stoppers.</w:t>
            </w:r>
          </w:p>
          <w:p w14:paraId="17BA6B48" w14:textId="507A4F4D" w:rsidR="00297A04" w:rsidRDefault="00685EF3" w:rsidP="00685EF3">
            <w:pPr>
              <w:pStyle w:val="Paragraphedeliste"/>
              <w:numPr>
                <w:ilvl w:val="0"/>
                <w:numId w:val="2"/>
              </w:numPr>
              <w:spacing w:line="360" w:lineRule="exact"/>
              <w:ind w:leftChars="0"/>
              <w:rPr>
                <w:rFonts w:ascii="Microsoft JhengHei" w:eastAsia="Microsoft JhengHei" w:hAnsi="Microsoft JhengHei"/>
                <w:sz w:val="18"/>
                <w:szCs w:val="18"/>
              </w:rPr>
            </w:pPr>
            <w:r>
              <w:rPr>
                <w:rFonts w:ascii="Microsoft JhengHei" w:eastAsia="Microsoft JhengHei" w:hAnsi="Microsoft JhengHei"/>
                <w:sz w:val="18"/>
                <w:szCs w:val="18"/>
              </w:rPr>
              <w:t>Opened v</w:t>
            </w:r>
            <w:r w:rsidR="00297A04">
              <w:rPr>
                <w:rFonts w:ascii="Microsoft JhengHei" w:eastAsia="Microsoft JhengHei" w:hAnsi="Microsoft JhengHei"/>
                <w:sz w:val="18"/>
                <w:szCs w:val="18"/>
              </w:rPr>
              <w:t>ent valve</w:t>
            </w:r>
            <w:r w:rsidR="00297A04" w:rsidRPr="00C5237A">
              <w:rPr>
                <w:rFonts w:ascii="Microsoft JhengHei" w:eastAsia="Microsoft JhengHei" w:hAnsi="Microsoft JhengHei"/>
                <w:sz w:val="18"/>
                <w:szCs w:val="18"/>
              </w:rPr>
              <w:t xml:space="preserve"> </w:t>
            </w:r>
            <w:r w:rsidR="00297A04" w:rsidRPr="00C5237A">
              <w:rPr>
                <w:rFonts w:ascii="Microsoft JhengHei" w:eastAsia="Microsoft JhengHei" w:hAnsi="Microsoft JhengHei"/>
                <w:sz w:val="18"/>
                <w:szCs w:val="18"/>
              </w:rPr>
              <w:sym w:font="Wingdings" w:char="F0E0"/>
            </w:r>
            <w:r w:rsidR="00297A04" w:rsidRPr="00C5237A">
              <w:rPr>
                <w:rFonts w:ascii="Microsoft JhengHei" w:eastAsia="Microsoft JhengHei" w:hAnsi="Microsoft JhengHei"/>
                <w:sz w:val="18"/>
                <w:szCs w:val="18"/>
              </w:rPr>
              <w:t xml:space="preserve"> </w:t>
            </w:r>
            <w:r>
              <w:rPr>
                <w:rFonts w:ascii="Microsoft JhengHei" w:eastAsia="Microsoft JhengHei" w:hAnsi="Microsoft JhengHei"/>
                <w:sz w:val="18"/>
                <w:szCs w:val="18"/>
              </w:rPr>
              <w:t>C</w:t>
            </w:r>
            <w:r w:rsidR="00297A04">
              <w:rPr>
                <w:rFonts w:ascii="Microsoft JhengHei" w:eastAsia="Microsoft JhengHei" w:hAnsi="Microsoft JhengHei"/>
                <w:sz w:val="18"/>
                <w:szCs w:val="18"/>
              </w:rPr>
              <w:t>lose</w:t>
            </w:r>
            <w:r>
              <w:rPr>
                <w:rFonts w:ascii="Microsoft JhengHei" w:eastAsia="Microsoft JhengHei" w:hAnsi="Microsoft JhengHei"/>
                <w:sz w:val="18"/>
                <w:szCs w:val="18"/>
              </w:rPr>
              <w:t xml:space="preserve"> the</w:t>
            </w:r>
            <w:r w:rsidR="00297A04">
              <w:rPr>
                <w:rFonts w:ascii="Microsoft JhengHei" w:eastAsia="Microsoft JhengHei" w:hAnsi="Microsoft JhengHei"/>
                <w:sz w:val="18"/>
                <w:szCs w:val="18"/>
              </w:rPr>
              <w:t xml:space="preserve"> vent valve.</w:t>
            </w:r>
          </w:p>
          <w:p w14:paraId="7F41128A" w14:textId="247D6A91" w:rsidR="00685EF3" w:rsidRPr="00C5237A" w:rsidRDefault="00685EF3" w:rsidP="00685EF3">
            <w:pPr>
              <w:pStyle w:val="Paragraphedeliste"/>
              <w:numPr>
                <w:ilvl w:val="0"/>
                <w:numId w:val="2"/>
              </w:numPr>
              <w:spacing w:line="360" w:lineRule="exact"/>
              <w:ind w:leftChars="0"/>
              <w:rPr>
                <w:rFonts w:ascii="Microsoft JhengHei" w:eastAsia="Microsoft JhengHei" w:hAnsi="Microsoft JhengHei"/>
                <w:sz w:val="18"/>
                <w:szCs w:val="18"/>
              </w:rPr>
            </w:pPr>
            <w:r>
              <w:rPr>
                <w:rFonts w:ascii="Microsoft JhengHei" w:eastAsia="Microsoft JhengHei" w:hAnsi="Microsoft JhengHei"/>
                <w:sz w:val="18"/>
                <w:szCs w:val="18"/>
              </w:rPr>
              <w:t>Crack plates or adaptor board</w:t>
            </w:r>
            <w:r w:rsidRPr="00C5237A">
              <w:rPr>
                <w:rFonts w:ascii="Microsoft JhengHei" w:eastAsia="Microsoft JhengHei" w:hAnsi="Microsoft JhengHei"/>
                <w:sz w:val="18"/>
                <w:szCs w:val="18"/>
              </w:rPr>
              <w:t xml:space="preserve"> </w:t>
            </w:r>
            <w:r w:rsidRPr="00C5237A">
              <w:rPr>
                <w:rFonts w:ascii="Microsoft JhengHei" w:eastAsia="Microsoft JhengHei" w:hAnsi="Microsoft JhengHei"/>
                <w:sz w:val="18"/>
                <w:szCs w:val="18"/>
              </w:rPr>
              <w:sym w:font="Wingdings" w:char="F0E0"/>
            </w:r>
            <w:r>
              <w:rPr>
                <w:rFonts w:ascii="Microsoft JhengHei" w:eastAsia="Microsoft JhengHei" w:hAnsi="Microsoft JhengHei"/>
                <w:sz w:val="18"/>
                <w:szCs w:val="18"/>
              </w:rPr>
              <w:t xml:space="preserve"> change a new one.</w:t>
            </w:r>
          </w:p>
          <w:p w14:paraId="074AB8A0" w14:textId="66BCB8AD" w:rsidR="00297A04" w:rsidRDefault="00297A04" w:rsidP="00685EF3">
            <w:pPr>
              <w:pStyle w:val="Paragraphedeliste"/>
              <w:numPr>
                <w:ilvl w:val="0"/>
                <w:numId w:val="2"/>
              </w:numPr>
              <w:spacing w:line="360" w:lineRule="exact"/>
              <w:ind w:leftChars="0"/>
              <w:rPr>
                <w:rFonts w:ascii="Microsoft JhengHei" w:eastAsia="Microsoft JhengHei" w:hAnsi="Microsoft JhengHei"/>
                <w:sz w:val="18"/>
                <w:szCs w:val="18"/>
              </w:rPr>
            </w:pPr>
            <w:r>
              <w:rPr>
                <w:rFonts w:ascii="Microsoft JhengHei" w:eastAsia="Microsoft JhengHei" w:hAnsi="Microsoft JhengHei"/>
                <w:sz w:val="18"/>
                <w:szCs w:val="18"/>
              </w:rPr>
              <w:t>Loose stoppers</w:t>
            </w:r>
            <w:r w:rsidR="008C6DBD" w:rsidRPr="00C5237A">
              <w:rPr>
                <w:rFonts w:ascii="Microsoft JhengHei" w:eastAsia="Microsoft JhengHei" w:hAnsi="Microsoft JhengHei"/>
                <w:sz w:val="18"/>
                <w:szCs w:val="18"/>
              </w:rPr>
              <w:t xml:space="preserve"> </w:t>
            </w:r>
            <w:r w:rsidR="008C6DBD" w:rsidRPr="00C5237A">
              <w:rPr>
                <w:rFonts w:ascii="Microsoft JhengHei" w:eastAsia="Microsoft JhengHei" w:hAnsi="Microsoft JhengHei"/>
                <w:sz w:val="18"/>
                <w:szCs w:val="18"/>
              </w:rPr>
              <w:sym w:font="Wingdings" w:char="F0E0"/>
            </w:r>
            <w:r w:rsidR="008C6DBD" w:rsidRPr="00C5237A">
              <w:rPr>
                <w:rFonts w:ascii="Microsoft JhengHei" w:eastAsia="Microsoft JhengHei" w:hAnsi="Microsoft JhengHei"/>
                <w:sz w:val="18"/>
                <w:szCs w:val="18"/>
              </w:rPr>
              <w:t xml:space="preserve"> </w:t>
            </w:r>
            <w:proofErr w:type="spellStart"/>
            <w:r>
              <w:rPr>
                <w:rFonts w:ascii="Microsoft JhengHei" w:eastAsia="Microsoft JhengHei" w:hAnsi="Microsoft JhengHei"/>
                <w:sz w:val="18"/>
                <w:szCs w:val="18"/>
              </w:rPr>
              <w:t>Replug</w:t>
            </w:r>
            <w:proofErr w:type="spellEnd"/>
            <w:r>
              <w:rPr>
                <w:rFonts w:ascii="Microsoft JhengHei" w:eastAsia="Microsoft JhengHei" w:hAnsi="Microsoft JhengHei"/>
                <w:sz w:val="18"/>
                <w:szCs w:val="18"/>
              </w:rPr>
              <w:t xml:space="preserve"> the connectors and stoppers.</w:t>
            </w:r>
          </w:p>
          <w:p w14:paraId="383434B2" w14:textId="05634B1F" w:rsidR="008C6DBD" w:rsidRPr="00193FF3" w:rsidRDefault="00685EF3" w:rsidP="00685EF3">
            <w:pPr>
              <w:pStyle w:val="Paragraphedeliste"/>
              <w:numPr>
                <w:ilvl w:val="0"/>
                <w:numId w:val="2"/>
              </w:numPr>
              <w:spacing w:line="360" w:lineRule="exact"/>
              <w:ind w:leftChars="0"/>
              <w:rPr>
                <w:rFonts w:ascii="Microsoft JhengHei" w:eastAsia="Microsoft JhengHei" w:hAnsi="Microsoft JhengHei"/>
                <w:sz w:val="18"/>
                <w:szCs w:val="18"/>
              </w:rPr>
            </w:pPr>
            <w:r>
              <w:rPr>
                <w:rFonts w:ascii="Microsoft JhengHei" w:eastAsia="Microsoft JhengHei" w:hAnsi="Microsoft JhengHei"/>
                <w:sz w:val="18"/>
                <w:szCs w:val="18"/>
              </w:rPr>
              <w:t xml:space="preserve">Dirty or damage O-ring and gasket </w:t>
            </w:r>
            <w:r w:rsidRPr="00C5237A">
              <w:rPr>
                <w:rFonts w:ascii="Microsoft JhengHei" w:eastAsia="Microsoft JhengHei" w:hAnsi="Microsoft JhengHei"/>
                <w:sz w:val="18"/>
                <w:szCs w:val="18"/>
              </w:rPr>
              <w:sym w:font="Wingdings" w:char="F0E0"/>
            </w:r>
            <w:r w:rsidRPr="00C5237A">
              <w:rPr>
                <w:rFonts w:ascii="Microsoft JhengHei" w:eastAsia="Microsoft JhengHei" w:hAnsi="Microsoft JhengHei"/>
                <w:sz w:val="18"/>
                <w:szCs w:val="18"/>
              </w:rPr>
              <w:t xml:space="preserve"> </w:t>
            </w:r>
            <w:r>
              <w:rPr>
                <w:rFonts w:ascii="Microsoft JhengHei" w:eastAsia="Microsoft JhengHei" w:hAnsi="Microsoft JhengHei"/>
                <w:sz w:val="18"/>
                <w:szCs w:val="18"/>
              </w:rPr>
              <w:t>Clean or r</w:t>
            </w:r>
            <w:r w:rsidR="00193FF3">
              <w:rPr>
                <w:rFonts w:ascii="Microsoft JhengHei" w:eastAsia="Microsoft JhengHei" w:hAnsi="Microsoft JhengHei"/>
                <w:sz w:val="18"/>
                <w:szCs w:val="18"/>
              </w:rPr>
              <w:t>eplace</w:t>
            </w:r>
            <w:r>
              <w:rPr>
                <w:rFonts w:ascii="Microsoft JhengHei" w:eastAsia="Microsoft JhengHei" w:hAnsi="Microsoft JhengHei"/>
                <w:sz w:val="18"/>
                <w:szCs w:val="18"/>
              </w:rPr>
              <w:t xml:space="preserve"> it.</w:t>
            </w:r>
          </w:p>
        </w:tc>
      </w:tr>
    </w:tbl>
    <w:p w14:paraId="4694E837" w14:textId="5E769E75" w:rsidR="003B2311" w:rsidRDefault="00BA7242" w:rsidP="00FD4F3F">
      <w:pPr>
        <w:widowControl/>
        <w:spacing w:afterLines="50" w:after="180"/>
        <w:rPr>
          <w:rFonts w:ascii="Arial" w:hAnsi="Arial" w:cs="Arial"/>
        </w:rPr>
      </w:pPr>
      <w:r>
        <w:rPr>
          <w:rFonts w:ascii="Arial" w:hAnsi="Arial" w:cs="Arial"/>
        </w:rPr>
        <w:br w:type="page"/>
      </w:r>
      <w:r w:rsidR="00E0260F">
        <w:rPr>
          <w:rFonts w:ascii="Arial" w:hAnsi="Arial" w:cs="Arial"/>
          <w:noProof/>
        </w:rPr>
        <w:lastRenderedPageBreak/>
        <mc:AlternateContent>
          <mc:Choice Requires="wps">
            <w:drawing>
              <wp:inline distT="0" distB="0" distL="0" distR="0" wp14:anchorId="1B78840A" wp14:editId="7D7E58EB">
                <wp:extent cx="4408805" cy="349885"/>
                <wp:effectExtent l="0" t="0" r="1270" b="0"/>
                <wp:docPr id="3"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8805" cy="349885"/>
                        </a:xfrm>
                        <a:prstGeom prst="rect">
                          <a:avLst/>
                        </a:prstGeom>
                        <a:solidFill>
                          <a:schemeClr val="tx1">
                            <a:lumMod val="85000"/>
                            <a:lumOff val="1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A2411" w14:textId="77777777" w:rsidR="005862EF" w:rsidRPr="00193FF3" w:rsidRDefault="005862EF" w:rsidP="00336A15">
                            <w:pPr>
                              <w:adjustRightInd w:val="0"/>
                              <w:snapToGrid w:val="0"/>
                              <w:spacing w:beforeLines="10" w:before="36"/>
                              <w:jc w:val="center"/>
                              <w:rPr>
                                <w:rFonts w:ascii="MyriadPro-Regular" w:hAnsi="MyriadPro-Regular" w:cs="MyriadPro-Regular"/>
                                <w:b/>
                                <w:bCs/>
                                <w:color w:val="FFFFFF"/>
                                <w:kern w:val="0"/>
                                <w:sz w:val="28"/>
                                <w:szCs w:val="28"/>
                              </w:rPr>
                            </w:pPr>
                            <w:r w:rsidRPr="00193FF3">
                              <w:rPr>
                                <w:rFonts w:ascii="MyriadPro-Regular" w:hAnsi="MyriadPro-Regular" w:cs="MyriadPro-Regular" w:hint="eastAsia"/>
                                <w:b/>
                                <w:bCs/>
                                <w:color w:val="FFFFFF"/>
                                <w:kern w:val="0"/>
                                <w:sz w:val="28"/>
                                <w:szCs w:val="28"/>
                              </w:rPr>
                              <w:t>Ordering Information</w:t>
                            </w:r>
                          </w:p>
                        </w:txbxContent>
                      </wps:txbx>
                      <wps:bodyPr rot="0" vert="horz" wrap="square" lIns="91440" tIns="45720" rIns="91440" bIns="45720" anchor="t" anchorCtr="0" upright="1">
                        <a:noAutofit/>
                      </wps:bodyPr>
                    </wps:wsp>
                  </a:graphicData>
                </a:graphic>
              </wp:inline>
            </w:drawing>
          </mc:Choice>
          <mc:Fallback>
            <w:pict>
              <v:rect w14:anchorId="1B78840A" id="Rectangle 451" o:spid="_x0000_s1033" style="width:347.1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" fillcolor="#272727 [2749]" stroked="f">
                <v:textbox>
                  <w:txbxContent>
                    <w:p w14:paraId="125A2411" w14:textId="77777777" w:rsidR="005862EF" w:rsidRPr="00193FF3" w:rsidRDefault="005862EF" w:rsidP="00336A15">
                      <w:pPr>
                        <w:adjustRightInd w:val="0"/>
                        <w:snapToGrid w:val="0"/>
                        <w:spacing w:beforeLines="10" w:before="36"/>
                        <w:jc w:val="center"/>
                        <w:rPr>
                          <w:rFonts w:ascii="MyriadPro-Regular" w:hAnsi="MyriadPro-Regular" w:cs="MyriadPro-Regular"/>
                          <w:b/>
                          <w:bCs/>
                          <w:color w:val="FFFFFF"/>
                          <w:kern w:val="0"/>
                          <w:sz w:val="28"/>
                          <w:szCs w:val="28"/>
                        </w:rPr>
                      </w:pPr>
                      <w:r w:rsidRPr="00193FF3">
                        <w:rPr>
                          <w:rFonts w:ascii="MyriadPro-Regular" w:hAnsi="MyriadPro-Regular" w:cs="MyriadPro-Regular" w:hint="eastAsia"/>
                          <w:b/>
                          <w:bCs/>
                          <w:color w:val="FFFFFF"/>
                          <w:kern w:val="0"/>
                          <w:sz w:val="28"/>
                          <w:szCs w:val="28"/>
                        </w:rPr>
                        <w:t>Ordering Information</w:t>
                      </w:r>
                    </w:p>
                  </w:txbxContent>
                </v:textbox>
                <w10:anchorlock/>
              </v:rect>
            </w:pict>
          </mc:Fallback>
        </mc:AlternateContent>
      </w:r>
    </w:p>
    <w:tbl>
      <w:tblPr>
        <w:tblStyle w:val="Grilledutableau"/>
        <w:tblW w:w="69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5467"/>
      </w:tblGrid>
      <w:tr w:rsidR="00CD51CB" w:rsidRPr="00FD4F3F" w14:paraId="55F6DD91" w14:textId="77777777" w:rsidTr="00020F04">
        <w:trPr>
          <w:trHeight w:val="340"/>
          <w:jc w:val="center"/>
        </w:trPr>
        <w:tc>
          <w:tcPr>
            <w:tcW w:w="1474" w:type="dxa"/>
          </w:tcPr>
          <w:p w14:paraId="639E5209" w14:textId="7F263770" w:rsidR="00CD51CB" w:rsidRPr="00FD4F3F" w:rsidRDefault="000359DA" w:rsidP="00FD4F3F">
            <w:pPr>
              <w:spacing w:line="300" w:lineRule="exact"/>
              <w:jc w:val="both"/>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sz w:val="18"/>
                <w:szCs w:val="18"/>
              </w:rPr>
              <w:t>195210-11/22</w:t>
            </w:r>
          </w:p>
        </w:tc>
        <w:tc>
          <w:tcPr>
            <w:tcW w:w="5467" w:type="dxa"/>
            <w:vAlign w:val="center"/>
          </w:tcPr>
          <w:p w14:paraId="4BBE134A" w14:textId="7A0A72FF" w:rsidR="00CD51CB" w:rsidRPr="00FD4F3F" w:rsidRDefault="000359DA" w:rsidP="00FD4F3F">
            <w:pPr>
              <w:spacing w:line="300" w:lineRule="exact"/>
              <w:jc w:val="both"/>
              <w:rPr>
                <w:rFonts w:ascii="Microsoft JhengHei" w:eastAsia="Microsoft JhengHei" w:hAnsi="Microsoft JhengHei" w:cs="Arial"/>
                <w:sz w:val="18"/>
                <w:szCs w:val="18"/>
              </w:rPr>
            </w:pPr>
            <w:proofErr w:type="spellStart"/>
            <w:r w:rsidRPr="00FD4F3F">
              <w:rPr>
                <w:rFonts w:ascii="Microsoft JhengHei" w:eastAsia="Microsoft JhengHei" w:hAnsi="Microsoft JhengHei" w:cs="Arial"/>
                <w:sz w:val="18"/>
                <w:szCs w:val="18"/>
              </w:rPr>
              <w:t>WelVac</w:t>
            </w:r>
            <w:proofErr w:type="spellEnd"/>
            <w:r w:rsidRPr="00FD4F3F">
              <w:rPr>
                <w:rFonts w:ascii="Microsoft JhengHei" w:eastAsia="Microsoft JhengHei" w:hAnsi="Microsoft JhengHei" w:cs="Arial"/>
                <w:sz w:val="18"/>
                <w:szCs w:val="18"/>
              </w:rPr>
              <w:t xml:space="preserve"> 210</w:t>
            </w:r>
            <w:r w:rsidRPr="00FD4F3F">
              <w:rPr>
                <w:rFonts w:ascii="Microsoft JhengHei" w:eastAsia="Microsoft JhengHei" w:hAnsi="Microsoft JhengHei" w:cs="Arial" w:hint="eastAsia"/>
                <w:sz w:val="18"/>
                <w:szCs w:val="18"/>
              </w:rPr>
              <w:t>,</w:t>
            </w:r>
            <w:r w:rsidRPr="00FD4F3F">
              <w:rPr>
                <w:rFonts w:ascii="Microsoft JhengHei" w:eastAsia="Microsoft JhengHei" w:hAnsi="Microsoft JhengHei" w:cs="Arial"/>
                <w:sz w:val="18"/>
                <w:szCs w:val="18"/>
              </w:rPr>
              <w:t xml:space="preserve"> Microplate Vacuum Manifold System, </w:t>
            </w:r>
            <w:r w:rsidR="00FD4F3F">
              <w:rPr>
                <w:rFonts w:ascii="Microsoft JhengHei" w:eastAsia="Microsoft JhengHei" w:hAnsi="Microsoft JhengHei" w:cs="Arial"/>
                <w:sz w:val="18"/>
                <w:szCs w:val="18"/>
              </w:rPr>
              <w:br/>
            </w:r>
            <w:r w:rsidRPr="00FD4F3F">
              <w:rPr>
                <w:rFonts w:ascii="Microsoft JhengHei" w:eastAsia="Microsoft JhengHei" w:hAnsi="Microsoft JhengHei" w:cs="Arial"/>
                <w:sz w:val="18"/>
                <w:szCs w:val="18"/>
              </w:rPr>
              <w:t>AC110V</w:t>
            </w:r>
            <w:r w:rsidRPr="00FD4F3F">
              <w:rPr>
                <w:rFonts w:ascii="Microsoft JhengHei" w:eastAsia="Microsoft JhengHei" w:hAnsi="Microsoft JhengHei" w:cs="Arial" w:hint="eastAsia"/>
                <w:sz w:val="18"/>
                <w:szCs w:val="18"/>
              </w:rPr>
              <w:t xml:space="preserve">, </w:t>
            </w:r>
            <w:r w:rsidRPr="00FD4F3F">
              <w:rPr>
                <w:rFonts w:ascii="Microsoft JhengHei" w:eastAsia="Microsoft JhengHei" w:hAnsi="Microsoft JhengHei" w:cs="Arial"/>
                <w:sz w:val="18"/>
                <w:szCs w:val="18"/>
              </w:rPr>
              <w:t xml:space="preserve">60Hz </w:t>
            </w:r>
            <w:r w:rsidRPr="00FD4F3F">
              <w:rPr>
                <w:rFonts w:ascii="Microsoft JhengHei" w:eastAsia="Microsoft JhengHei" w:hAnsi="Microsoft JhengHei" w:cs="ROUIW P+ Myriad Pro"/>
                <w:sz w:val="18"/>
                <w:szCs w:val="18"/>
              </w:rPr>
              <w:t>(AC220V, 50Hz)</w:t>
            </w:r>
          </w:p>
        </w:tc>
      </w:tr>
      <w:tr w:rsidR="00CD51CB" w:rsidRPr="00FD4F3F" w14:paraId="13E85769" w14:textId="77777777" w:rsidTr="00020F04">
        <w:trPr>
          <w:trHeight w:val="340"/>
          <w:jc w:val="center"/>
        </w:trPr>
        <w:tc>
          <w:tcPr>
            <w:tcW w:w="1474" w:type="dxa"/>
          </w:tcPr>
          <w:p w14:paraId="6B42EDA8" w14:textId="3A97BF11" w:rsidR="00CD51CB" w:rsidRPr="00FD4F3F" w:rsidRDefault="000359DA"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1</w:t>
            </w:r>
            <w:r w:rsidRPr="00FD4F3F">
              <w:rPr>
                <w:rFonts w:ascii="Microsoft JhengHei" w:eastAsia="Microsoft JhengHei" w:hAnsi="Microsoft JhengHei" w:cs="ROUIW P+ Myriad Pro"/>
                <w:sz w:val="18"/>
                <w:szCs w:val="18"/>
              </w:rPr>
              <w:t>95200-00</w:t>
            </w:r>
          </w:p>
        </w:tc>
        <w:tc>
          <w:tcPr>
            <w:tcW w:w="5467" w:type="dxa"/>
          </w:tcPr>
          <w:p w14:paraId="01A43741" w14:textId="53D2C70E" w:rsidR="00CD51CB" w:rsidRPr="00FD4F3F" w:rsidRDefault="000359DA" w:rsidP="00FD4F3F">
            <w:pPr>
              <w:spacing w:line="300" w:lineRule="exact"/>
              <w:rPr>
                <w:rFonts w:ascii="Microsoft JhengHei" w:eastAsia="Microsoft JhengHei" w:hAnsi="Microsoft JhengHei" w:cs="ROUIW P+ Myriad Pro"/>
                <w:sz w:val="18"/>
                <w:szCs w:val="18"/>
              </w:rPr>
            </w:pPr>
            <w:proofErr w:type="spellStart"/>
            <w:r w:rsidRPr="00FD4F3F">
              <w:rPr>
                <w:rFonts w:ascii="Microsoft JhengHei" w:eastAsia="Microsoft JhengHei" w:hAnsi="Microsoft JhengHei" w:cs="Arial"/>
                <w:sz w:val="18"/>
                <w:szCs w:val="18"/>
              </w:rPr>
              <w:t>WelVac</w:t>
            </w:r>
            <w:proofErr w:type="spellEnd"/>
            <w:r w:rsidRPr="00FD4F3F">
              <w:rPr>
                <w:rFonts w:ascii="Microsoft JhengHei" w:eastAsia="Microsoft JhengHei" w:hAnsi="Microsoft JhengHei" w:cs="Arial"/>
                <w:sz w:val="18"/>
                <w:szCs w:val="18"/>
              </w:rPr>
              <w:t xml:space="preserve"> 200 Microplate Vacuum Manifold</w:t>
            </w:r>
          </w:p>
        </w:tc>
      </w:tr>
      <w:tr w:rsidR="00CD51CB" w:rsidRPr="00FD4F3F" w14:paraId="7CD378DA" w14:textId="77777777" w:rsidTr="00020F04">
        <w:trPr>
          <w:trHeight w:val="340"/>
          <w:jc w:val="center"/>
        </w:trPr>
        <w:tc>
          <w:tcPr>
            <w:tcW w:w="1474" w:type="dxa"/>
          </w:tcPr>
          <w:p w14:paraId="23CDBD49" w14:textId="5FDBD02F" w:rsidR="00CD51CB" w:rsidRPr="00FD4F3F" w:rsidRDefault="000359DA"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1</w:t>
            </w:r>
            <w:r w:rsidRPr="00FD4F3F">
              <w:rPr>
                <w:rFonts w:ascii="Microsoft JhengHei" w:eastAsia="Microsoft JhengHei" w:hAnsi="Microsoft JhengHei" w:cs="ROUIW P+ Myriad Pro"/>
                <w:sz w:val="18"/>
                <w:szCs w:val="18"/>
              </w:rPr>
              <w:t>67300-11/22</w:t>
            </w:r>
          </w:p>
        </w:tc>
        <w:tc>
          <w:tcPr>
            <w:tcW w:w="5467" w:type="dxa"/>
          </w:tcPr>
          <w:p w14:paraId="26E3662C" w14:textId="1B1EE8A4" w:rsidR="00CD51CB" w:rsidRPr="00FD4F3F" w:rsidRDefault="000359DA"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R</w:t>
            </w:r>
            <w:r w:rsidRPr="00FD4F3F">
              <w:rPr>
                <w:rFonts w:ascii="Microsoft JhengHei" w:eastAsia="Microsoft JhengHei" w:hAnsi="Microsoft JhengHei" w:cs="ROUIW P+ Myriad Pro"/>
                <w:sz w:val="18"/>
                <w:szCs w:val="18"/>
              </w:rPr>
              <w:t>ocker 300, Vacuum Pump</w:t>
            </w:r>
            <w:r w:rsidRPr="00FD4F3F">
              <w:rPr>
                <w:rFonts w:ascii="Microsoft JhengHei" w:eastAsia="Microsoft JhengHei" w:hAnsi="Microsoft JhengHei" w:cs="Arial"/>
                <w:sz w:val="18"/>
                <w:szCs w:val="18"/>
              </w:rPr>
              <w:t>, AC110V</w:t>
            </w:r>
            <w:r w:rsidRPr="00FD4F3F">
              <w:rPr>
                <w:rFonts w:ascii="Microsoft JhengHei" w:eastAsia="Microsoft JhengHei" w:hAnsi="Microsoft JhengHei" w:cs="Arial" w:hint="eastAsia"/>
                <w:sz w:val="18"/>
                <w:szCs w:val="18"/>
              </w:rPr>
              <w:t xml:space="preserve">, </w:t>
            </w:r>
            <w:r w:rsidRPr="00FD4F3F">
              <w:rPr>
                <w:rFonts w:ascii="Microsoft JhengHei" w:eastAsia="Microsoft JhengHei" w:hAnsi="Microsoft JhengHei" w:cs="Arial"/>
                <w:sz w:val="18"/>
                <w:szCs w:val="18"/>
              </w:rPr>
              <w:t xml:space="preserve">60Hz </w:t>
            </w:r>
            <w:r w:rsidRPr="00FD4F3F">
              <w:rPr>
                <w:rFonts w:ascii="Microsoft JhengHei" w:eastAsia="Microsoft JhengHei" w:hAnsi="Microsoft JhengHei" w:cs="ROUIW P+ Myriad Pro"/>
                <w:sz w:val="18"/>
                <w:szCs w:val="18"/>
              </w:rPr>
              <w:t>(AC220V, 50Hz)</w:t>
            </w:r>
          </w:p>
        </w:tc>
      </w:tr>
      <w:tr w:rsidR="00CD51CB" w:rsidRPr="00FD4F3F" w14:paraId="06BB6D91" w14:textId="77777777" w:rsidTr="00020F04">
        <w:trPr>
          <w:trHeight w:val="340"/>
          <w:jc w:val="center"/>
        </w:trPr>
        <w:tc>
          <w:tcPr>
            <w:tcW w:w="1474" w:type="dxa"/>
          </w:tcPr>
          <w:p w14:paraId="54DAAD2E" w14:textId="146F73ED" w:rsidR="00CD51CB" w:rsidRPr="00FD4F3F" w:rsidRDefault="000359DA"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1</w:t>
            </w:r>
            <w:r w:rsidRPr="00FD4F3F">
              <w:rPr>
                <w:rFonts w:ascii="Microsoft JhengHei" w:eastAsia="Microsoft JhengHei" w:hAnsi="Microsoft JhengHei" w:cs="ROUIW P+ Myriad Pro"/>
                <w:sz w:val="18"/>
                <w:szCs w:val="18"/>
              </w:rPr>
              <w:t>95200-42</w:t>
            </w:r>
          </w:p>
        </w:tc>
        <w:tc>
          <w:tcPr>
            <w:tcW w:w="5467" w:type="dxa"/>
          </w:tcPr>
          <w:p w14:paraId="6432AA48" w14:textId="0EC79934" w:rsidR="00CD51CB" w:rsidRPr="00FD4F3F" w:rsidRDefault="000359DA"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S</w:t>
            </w:r>
            <w:r w:rsidRPr="00FD4F3F">
              <w:rPr>
                <w:rFonts w:ascii="Microsoft JhengHei" w:eastAsia="Microsoft JhengHei" w:hAnsi="Microsoft JhengHei" w:cs="ROUIW P+ Myriad Pro"/>
                <w:sz w:val="18"/>
                <w:szCs w:val="18"/>
              </w:rPr>
              <w:t xml:space="preserve">pin Column Adapter Board </w:t>
            </w:r>
            <w:r w:rsidR="00EB1A6D">
              <w:rPr>
                <w:rFonts w:ascii="Microsoft JhengHei" w:eastAsia="Microsoft JhengHei" w:hAnsi="Microsoft JhengHei" w:cs="ROUIW P+ Myriad Pro"/>
                <w:sz w:val="18"/>
                <w:szCs w:val="18"/>
              </w:rPr>
              <w:t xml:space="preserve">- PC </w:t>
            </w:r>
            <w:r w:rsidRPr="00FD4F3F">
              <w:rPr>
                <w:rFonts w:ascii="Microsoft JhengHei" w:eastAsia="Microsoft JhengHei" w:hAnsi="Microsoft JhengHei" w:cs="ROUIW P+ Myriad Pro"/>
                <w:sz w:val="18"/>
                <w:szCs w:val="18"/>
              </w:rPr>
              <w:t>(24 holes)</w:t>
            </w:r>
          </w:p>
        </w:tc>
      </w:tr>
      <w:tr w:rsidR="00EB1A6D" w:rsidRPr="00FD4F3F" w14:paraId="2E414509" w14:textId="77777777" w:rsidTr="00020F04">
        <w:trPr>
          <w:trHeight w:val="340"/>
          <w:jc w:val="center"/>
        </w:trPr>
        <w:tc>
          <w:tcPr>
            <w:tcW w:w="1474" w:type="dxa"/>
          </w:tcPr>
          <w:p w14:paraId="7A0CE83D" w14:textId="2ABA44B9" w:rsidR="00EB1A6D" w:rsidRPr="00FD4F3F" w:rsidRDefault="00EB1A6D" w:rsidP="00EB1A6D">
            <w:pPr>
              <w:spacing w:line="300" w:lineRule="exact"/>
              <w:rPr>
                <w:rFonts w:ascii="Microsoft JhengHei" w:hAnsi="Microsoft JhengHei" w:cs="ROUIW P+ Myriad Pro"/>
                <w:sz w:val="18"/>
                <w:szCs w:val="18"/>
              </w:rPr>
            </w:pPr>
            <w:r w:rsidRPr="00FD4F3F">
              <w:rPr>
                <w:rFonts w:ascii="Microsoft JhengHei" w:eastAsia="Microsoft JhengHei" w:hAnsi="Microsoft JhengHei" w:cs="ROUIW P+ Myriad Pro" w:hint="eastAsia"/>
                <w:sz w:val="18"/>
                <w:szCs w:val="18"/>
              </w:rPr>
              <w:t>1</w:t>
            </w:r>
            <w:r w:rsidRPr="00FD4F3F">
              <w:rPr>
                <w:rFonts w:ascii="Microsoft JhengHei" w:eastAsia="Microsoft JhengHei" w:hAnsi="Microsoft JhengHei" w:cs="ROUIW P+ Myriad Pro"/>
                <w:sz w:val="18"/>
                <w:szCs w:val="18"/>
              </w:rPr>
              <w:t>95200-4</w:t>
            </w:r>
            <w:r>
              <w:rPr>
                <w:rFonts w:ascii="Microsoft JhengHei" w:eastAsia="Microsoft JhengHei" w:hAnsi="Microsoft JhengHei" w:cs="ROUIW P+ Myriad Pro"/>
                <w:sz w:val="18"/>
                <w:szCs w:val="18"/>
              </w:rPr>
              <w:t>6</w:t>
            </w:r>
          </w:p>
        </w:tc>
        <w:tc>
          <w:tcPr>
            <w:tcW w:w="5467" w:type="dxa"/>
          </w:tcPr>
          <w:p w14:paraId="5C366804" w14:textId="517001F2" w:rsidR="00EB1A6D" w:rsidRPr="00FD4F3F" w:rsidRDefault="00EB1A6D" w:rsidP="00EB1A6D">
            <w:pPr>
              <w:spacing w:line="300" w:lineRule="exact"/>
              <w:rPr>
                <w:rFonts w:ascii="Microsoft JhengHei" w:hAnsi="Microsoft JhengHei" w:cs="ROUIW P+ Myriad Pro"/>
                <w:sz w:val="18"/>
                <w:szCs w:val="18"/>
              </w:rPr>
            </w:pPr>
            <w:r w:rsidRPr="00FD4F3F">
              <w:rPr>
                <w:rFonts w:ascii="Microsoft JhengHei" w:eastAsia="Microsoft JhengHei" w:hAnsi="Microsoft JhengHei" w:cs="ROUIW P+ Myriad Pro" w:hint="eastAsia"/>
                <w:sz w:val="18"/>
                <w:szCs w:val="18"/>
              </w:rPr>
              <w:t>S</w:t>
            </w:r>
            <w:r w:rsidRPr="00FD4F3F">
              <w:rPr>
                <w:rFonts w:ascii="Microsoft JhengHei" w:eastAsia="Microsoft JhengHei" w:hAnsi="Microsoft JhengHei" w:cs="ROUIW P+ Myriad Pro"/>
                <w:sz w:val="18"/>
                <w:szCs w:val="18"/>
              </w:rPr>
              <w:t xml:space="preserve">pin Column Adapter Board </w:t>
            </w:r>
            <w:r>
              <w:rPr>
                <w:rFonts w:ascii="Microsoft JhengHei" w:eastAsia="Microsoft JhengHei" w:hAnsi="Microsoft JhengHei" w:cs="ROUIW P+ Myriad Pro"/>
                <w:sz w:val="18"/>
                <w:szCs w:val="18"/>
              </w:rPr>
              <w:t xml:space="preserve">- </w:t>
            </w:r>
            <w:r w:rsidRPr="00EB1A6D">
              <w:rPr>
                <w:rFonts w:ascii="Microsoft JhengHei" w:hAnsi="Microsoft JhengHei" w:cs="ROUIW P+ Myriad Pro"/>
                <w:sz w:val="18"/>
                <w:szCs w:val="18"/>
              </w:rPr>
              <w:t>Acrylic</w:t>
            </w:r>
            <w:r>
              <w:rPr>
                <w:rFonts w:ascii="Microsoft JhengHei" w:eastAsia="Microsoft JhengHei" w:hAnsi="Microsoft JhengHei" w:cs="ROUIW P+ Myriad Pro"/>
                <w:sz w:val="18"/>
                <w:szCs w:val="18"/>
              </w:rPr>
              <w:t xml:space="preserve"> </w:t>
            </w:r>
            <w:r w:rsidRPr="00FD4F3F">
              <w:rPr>
                <w:rFonts w:ascii="Microsoft JhengHei" w:eastAsia="Microsoft JhengHei" w:hAnsi="Microsoft JhengHei" w:cs="ROUIW P+ Myriad Pro"/>
                <w:sz w:val="18"/>
                <w:szCs w:val="18"/>
              </w:rPr>
              <w:t>(24 holes)</w:t>
            </w:r>
            <w:r w:rsidRPr="00EB1A6D">
              <w:rPr>
                <w:rFonts w:ascii="Microsoft JhengHei" w:hAnsi="Microsoft JhengHei" w:cs="ROUIW P+ Myriad Pro"/>
                <w:sz w:val="18"/>
                <w:szCs w:val="18"/>
              </w:rPr>
              <w:t xml:space="preserve"> </w:t>
            </w:r>
          </w:p>
        </w:tc>
      </w:tr>
      <w:tr w:rsidR="00CD51CB" w:rsidRPr="00FD4F3F" w14:paraId="3D222945" w14:textId="77777777" w:rsidTr="00020F04">
        <w:trPr>
          <w:trHeight w:val="340"/>
          <w:jc w:val="center"/>
        </w:trPr>
        <w:tc>
          <w:tcPr>
            <w:tcW w:w="1474" w:type="dxa"/>
          </w:tcPr>
          <w:p w14:paraId="5339C182" w14:textId="75CB9F7A" w:rsidR="00CD51CB" w:rsidRPr="00FD4F3F" w:rsidRDefault="000359DA"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1</w:t>
            </w:r>
            <w:r w:rsidRPr="00FD4F3F">
              <w:rPr>
                <w:rFonts w:ascii="Microsoft JhengHei" w:eastAsia="Microsoft JhengHei" w:hAnsi="Microsoft JhengHei" w:cs="ROUIW P+ Myriad Pro"/>
                <w:sz w:val="18"/>
                <w:szCs w:val="18"/>
              </w:rPr>
              <w:t>95200-43</w:t>
            </w:r>
          </w:p>
        </w:tc>
        <w:tc>
          <w:tcPr>
            <w:tcW w:w="5467" w:type="dxa"/>
          </w:tcPr>
          <w:p w14:paraId="69C1713D" w14:textId="1F9B43DF" w:rsidR="00CD51CB" w:rsidRPr="00FD4F3F" w:rsidRDefault="000359DA" w:rsidP="00FD4F3F">
            <w:pPr>
              <w:spacing w:line="300" w:lineRule="exact"/>
              <w:rPr>
                <w:rFonts w:ascii="Microsoft JhengHei" w:eastAsia="Microsoft JhengHei" w:hAnsi="Microsoft JhengHei" w:cs="ROUIW P+ Myriad Pro"/>
                <w:sz w:val="18"/>
                <w:szCs w:val="18"/>
              </w:rPr>
            </w:pPr>
            <w:proofErr w:type="spellStart"/>
            <w:r w:rsidRPr="00FD4F3F">
              <w:rPr>
                <w:rFonts w:ascii="Microsoft JhengHei" w:eastAsia="Microsoft JhengHei" w:hAnsi="Microsoft JhengHei" w:cs="ROUIW P+ Myriad Pro" w:hint="eastAsia"/>
                <w:sz w:val="18"/>
                <w:szCs w:val="18"/>
              </w:rPr>
              <w:t>L</w:t>
            </w:r>
            <w:r w:rsidRPr="00FD4F3F">
              <w:rPr>
                <w:rFonts w:ascii="Microsoft JhengHei" w:eastAsia="Microsoft JhengHei" w:hAnsi="Microsoft JhengHei" w:cs="ROUIW P+ Myriad Pro"/>
                <w:sz w:val="18"/>
                <w:szCs w:val="18"/>
              </w:rPr>
              <w:t>uer</w:t>
            </w:r>
            <w:proofErr w:type="spellEnd"/>
            <w:r w:rsidRPr="00FD4F3F">
              <w:rPr>
                <w:rFonts w:ascii="Microsoft JhengHei" w:eastAsia="Microsoft JhengHei" w:hAnsi="Microsoft JhengHei" w:cs="ROUIW P+ Myriad Pro"/>
                <w:sz w:val="18"/>
                <w:szCs w:val="18"/>
              </w:rPr>
              <w:t xml:space="preserve"> Connector (25/pk)</w:t>
            </w:r>
          </w:p>
        </w:tc>
      </w:tr>
      <w:tr w:rsidR="00CD51CB" w:rsidRPr="00FD4F3F" w14:paraId="2B199751" w14:textId="77777777" w:rsidTr="00020F04">
        <w:trPr>
          <w:trHeight w:val="340"/>
          <w:jc w:val="center"/>
        </w:trPr>
        <w:tc>
          <w:tcPr>
            <w:tcW w:w="1474" w:type="dxa"/>
          </w:tcPr>
          <w:p w14:paraId="01CB4E76" w14:textId="47D880B6" w:rsidR="00CD51CB" w:rsidRPr="00FD4F3F" w:rsidRDefault="000359DA"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1</w:t>
            </w:r>
            <w:r w:rsidRPr="00FD4F3F">
              <w:rPr>
                <w:rFonts w:ascii="Microsoft JhengHei" w:eastAsia="Microsoft JhengHei" w:hAnsi="Microsoft JhengHei" w:cs="ROUIW P+ Myriad Pro"/>
                <w:sz w:val="18"/>
                <w:szCs w:val="18"/>
              </w:rPr>
              <w:t>95200-44</w:t>
            </w:r>
          </w:p>
        </w:tc>
        <w:tc>
          <w:tcPr>
            <w:tcW w:w="5467" w:type="dxa"/>
          </w:tcPr>
          <w:p w14:paraId="6F8DB9B0" w14:textId="1B08987A" w:rsidR="00CD51CB" w:rsidRPr="00FD4F3F" w:rsidRDefault="000359DA" w:rsidP="00FD4F3F">
            <w:pPr>
              <w:spacing w:line="300" w:lineRule="exact"/>
              <w:rPr>
                <w:rFonts w:ascii="Microsoft JhengHei" w:eastAsia="Microsoft JhengHei" w:hAnsi="Microsoft JhengHei" w:cs="ROUIW P+ Myriad Pro"/>
                <w:sz w:val="18"/>
                <w:szCs w:val="18"/>
              </w:rPr>
            </w:pPr>
            <w:proofErr w:type="spellStart"/>
            <w:r w:rsidRPr="00FD4F3F">
              <w:rPr>
                <w:rFonts w:ascii="Microsoft JhengHei" w:eastAsia="Microsoft JhengHei" w:hAnsi="Microsoft JhengHei" w:cs="ROUIW P+ Myriad Pro" w:hint="eastAsia"/>
                <w:sz w:val="18"/>
                <w:szCs w:val="18"/>
              </w:rPr>
              <w:t>L</w:t>
            </w:r>
            <w:r w:rsidRPr="00FD4F3F">
              <w:rPr>
                <w:rFonts w:ascii="Microsoft JhengHei" w:eastAsia="Microsoft JhengHei" w:hAnsi="Microsoft JhengHei" w:cs="ROUIW P+ Myriad Pro"/>
                <w:sz w:val="18"/>
                <w:szCs w:val="18"/>
              </w:rPr>
              <w:t>uer</w:t>
            </w:r>
            <w:proofErr w:type="spellEnd"/>
            <w:r w:rsidRPr="00FD4F3F">
              <w:rPr>
                <w:rFonts w:ascii="Microsoft JhengHei" w:eastAsia="Microsoft JhengHei" w:hAnsi="Microsoft JhengHei" w:cs="ROUIW P+ Myriad Pro"/>
                <w:sz w:val="18"/>
                <w:szCs w:val="18"/>
              </w:rPr>
              <w:t xml:space="preserve"> </w:t>
            </w:r>
            <w:proofErr w:type="spellStart"/>
            <w:r w:rsidRPr="00FD4F3F">
              <w:rPr>
                <w:rFonts w:ascii="Microsoft JhengHei" w:eastAsia="Microsoft JhengHei" w:hAnsi="Microsoft JhengHei" w:cs="ROUIW P+ Myriad Pro"/>
                <w:sz w:val="18"/>
                <w:szCs w:val="18"/>
              </w:rPr>
              <w:t>Sotpper</w:t>
            </w:r>
            <w:proofErr w:type="spellEnd"/>
            <w:r w:rsidRPr="00FD4F3F">
              <w:rPr>
                <w:rFonts w:ascii="Microsoft JhengHei" w:eastAsia="Microsoft JhengHei" w:hAnsi="Microsoft JhengHei" w:cs="ROUIW P+ Myriad Pro"/>
                <w:sz w:val="18"/>
                <w:szCs w:val="18"/>
              </w:rPr>
              <w:t xml:space="preserve"> (25/pk)</w:t>
            </w:r>
          </w:p>
        </w:tc>
      </w:tr>
      <w:tr w:rsidR="00CD51CB" w:rsidRPr="00FD4F3F" w14:paraId="7A347C40" w14:textId="77777777" w:rsidTr="00020F04">
        <w:trPr>
          <w:trHeight w:val="340"/>
          <w:jc w:val="center"/>
        </w:trPr>
        <w:tc>
          <w:tcPr>
            <w:tcW w:w="1474" w:type="dxa"/>
          </w:tcPr>
          <w:p w14:paraId="2C69675E" w14:textId="1A77F8F2" w:rsidR="00CD51CB" w:rsidRPr="00FD4F3F" w:rsidRDefault="000359DA"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1</w:t>
            </w:r>
            <w:r w:rsidRPr="00FD4F3F">
              <w:rPr>
                <w:rFonts w:ascii="Microsoft JhengHei" w:eastAsia="Microsoft JhengHei" w:hAnsi="Microsoft JhengHei" w:cs="ROUIW P+ Myriad Pro"/>
                <w:sz w:val="18"/>
                <w:szCs w:val="18"/>
              </w:rPr>
              <w:t>95200-45</w:t>
            </w:r>
          </w:p>
        </w:tc>
        <w:tc>
          <w:tcPr>
            <w:tcW w:w="5467" w:type="dxa"/>
          </w:tcPr>
          <w:p w14:paraId="62AF4D47" w14:textId="4497B307" w:rsidR="00CD51CB" w:rsidRPr="00FD4F3F" w:rsidRDefault="000359DA"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W</w:t>
            </w:r>
            <w:r w:rsidRPr="00FD4F3F">
              <w:rPr>
                <w:rFonts w:ascii="Microsoft JhengHei" w:eastAsia="Microsoft JhengHei" w:hAnsi="Microsoft JhengHei" w:cs="ROUIW P+ Myriad Pro"/>
                <w:sz w:val="18"/>
                <w:szCs w:val="18"/>
              </w:rPr>
              <w:t>aste Tray</w:t>
            </w:r>
          </w:p>
        </w:tc>
      </w:tr>
      <w:tr w:rsidR="00FD4F3F" w:rsidRPr="00FD4F3F" w14:paraId="1485A054" w14:textId="77777777" w:rsidTr="00020F04">
        <w:trPr>
          <w:trHeight w:val="340"/>
          <w:jc w:val="center"/>
        </w:trPr>
        <w:tc>
          <w:tcPr>
            <w:tcW w:w="1474" w:type="dxa"/>
          </w:tcPr>
          <w:p w14:paraId="69B17E62" w14:textId="77689DC5" w:rsidR="00FD4F3F" w:rsidRPr="00FD4F3F" w:rsidRDefault="00FD4F3F"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1</w:t>
            </w:r>
            <w:r w:rsidRPr="00FD4F3F">
              <w:rPr>
                <w:rFonts w:ascii="Microsoft JhengHei" w:eastAsia="Microsoft JhengHei" w:hAnsi="Microsoft JhengHei" w:cs="ROUIW P+ Myriad Pro"/>
                <w:sz w:val="18"/>
                <w:szCs w:val="18"/>
              </w:rPr>
              <w:t>95200-35</w:t>
            </w:r>
          </w:p>
        </w:tc>
        <w:tc>
          <w:tcPr>
            <w:tcW w:w="5467" w:type="dxa"/>
          </w:tcPr>
          <w:p w14:paraId="594A5AAE" w14:textId="5F99903E" w:rsidR="00FD4F3F" w:rsidRPr="00FD4F3F" w:rsidRDefault="00FD4F3F"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A</w:t>
            </w:r>
            <w:r w:rsidRPr="00FD4F3F">
              <w:rPr>
                <w:rFonts w:ascii="Microsoft JhengHei" w:eastAsia="Microsoft JhengHei" w:hAnsi="Microsoft JhengHei" w:cs="ROUIW P+ Myriad Pro"/>
                <w:sz w:val="18"/>
                <w:szCs w:val="18"/>
              </w:rPr>
              <w:t>llen Wrench</w:t>
            </w:r>
          </w:p>
        </w:tc>
      </w:tr>
      <w:tr w:rsidR="00FD4F3F" w:rsidRPr="00FD4F3F" w14:paraId="7D159757" w14:textId="77777777" w:rsidTr="00020F04">
        <w:trPr>
          <w:trHeight w:val="340"/>
          <w:jc w:val="center"/>
        </w:trPr>
        <w:tc>
          <w:tcPr>
            <w:tcW w:w="1474" w:type="dxa"/>
          </w:tcPr>
          <w:p w14:paraId="1F5B6936" w14:textId="316A90B9" w:rsidR="00FD4F3F" w:rsidRPr="00FD4F3F" w:rsidRDefault="00FD4F3F"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1</w:t>
            </w:r>
            <w:r w:rsidRPr="00FD4F3F">
              <w:rPr>
                <w:rFonts w:ascii="Microsoft JhengHei" w:eastAsia="Microsoft JhengHei" w:hAnsi="Microsoft JhengHei" w:cs="ROUIW P+ Myriad Pro"/>
                <w:sz w:val="18"/>
                <w:szCs w:val="18"/>
              </w:rPr>
              <w:t>95200-60</w:t>
            </w:r>
          </w:p>
        </w:tc>
        <w:tc>
          <w:tcPr>
            <w:tcW w:w="5467" w:type="dxa"/>
          </w:tcPr>
          <w:p w14:paraId="10E00467" w14:textId="7A640CAC" w:rsidR="00FD4F3F" w:rsidRPr="00FD4F3F" w:rsidRDefault="00FD4F3F"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S</w:t>
            </w:r>
            <w:r w:rsidRPr="00FD4F3F">
              <w:rPr>
                <w:rFonts w:ascii="Microsoft JhengHei" w:eastAsia="Microsoft JhengHei" w:hAnsi="Microsoft JhengHei" w:cs="ROUIW P+ Myriad Pro"/>
                <w:sz w:val="18"/>
                <w:szCs w:val="18"/>
              </w:rPr>
              <w:t>ealing Kit</w:t>
            </w:r>
          </w:p>
        </w:tc>
      </w:tr>
      <w:tr w:rsidR="00FD4F3F" w:rsidRPr="00FD4F3F" w14:paraId="0F32927A" w14:textId="77777777" w:rsidTr="00020F04">
        <w:trPr>
          <w:trHeight w:val="340"/>
          <w:jc w:val="center"/>
        </w:trPr>
        <w:tc>
          <w:tcPr>
            <w:tcW w:w="1474" w:type="dxa"/>
          </w:tcPr>
          <w:p w14:paraId="2E315775" w14:textId="3512A631" w:rsidR="00FD4F3F" w:rsidRPr="00FD4F3F" w:rsidRDefault="00FD4F3F"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1</w:t>
            </w:r>
            <w:r w:rsidRPr="00FD4F3F">
              <w:rPr>
                <w:rFonts w:ascii="Microsoft JhengHei" w:eastAsia="Microsoft JhengHei" w:hAnsi="Microsoft JhengHei" w:cs="ROUIW P+ Myriad Pro"/>
                <w:sz w:val="18"/>
                <w:szCs w:val="18"/>
              </w:rPr>
              <w:t>67301-06</w:t>
            </w:r>
          </w:p>
        </w:tc>
        <w:tc>
          <w:tcPr>
            <w:tcW w:w="5467" w:type="dxa"/>
          </w:tcPr>
          <w:p w14:paraId="35F4E644" w14:textId="59320AEF" w:rsidR="00FD4F3F" w:rsidRPr="00FD4F3F" w:rsidRDefault="00FD4F3F"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Va</w:t>
            </w:r>
            <w:r w:rsidRPr="00FD4F3F">
              <w:rPr>
                <w:rFonts w:ascii="Microsoft JhengHei" w:eastAsia="Microsoft JhengHei" w:hAnsi="Microsoft JhengHei" w:cs="ROUIW P+ Myriad Pro"/>
                <w:sz w:val="18"/>
                <w:szCs w:val="18"/>
              </w:rPr>
              <w:t>cuum regulator</w:t>
            </w:r>
          </w:p>
        </w:tc>
      </w:tr>
      <w:tr w:rsidR="00186A34" w:rsidRPr="00FD4F3F" w14:paraId="60C69660" w14:textId="77777777" w:rsidTr="00020F04">
        <w:trPr>
          <w:trHeight w:val="340"/>
          <w:jc w:val="center"/>
        </w:trPr>
        <w:tc>
          <w:tcPr>
            <w:tcW w:w="1474" w:type="dxa"/>
          </w:tcPr>
          <w:p w14:paraId="1A99DA2A" w14:textId="2284811C" w:rsidR="00186A34" w:rsidRPr="00FD4F3F" w:rsidRDefault="00FD4F3F"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1</w:t>
            </w:r>
            <w:r w:rsidRPr="00FD4F3F">
              <w:rPr>
                <w:rFonts w:ascii="Microsoft JhengHei" w:eastAsia="Microsoft JhengHei" w:hAnsi="Microsoft JhengHei" w:cs="ROUIW P+ Myriad Pro"/>
                <w:sz w:val="18"/>
                <w:szCs w:val="18"/>
              </w:rPr>
              <w:t>97000-12</w:t>
            </w:r>
          </w:p>
        </w:tc>
        <w:tc>
          <w:tcPr>
            <w:tcW w:w="5467" w:type="dxa"/>
          </w:tcPr>
          <w:p w14:paraId="1B532BDE" w14:textId="7D3A0512" w:rsidR="00186A34" w:rsidRPr="00FD4F3F" w:rsidRDefault="00FD4F3F" w:rsidP="00FD4F3F">
            <w:pPr>
              <w:spacing w:line="300" w:lineRule="exact"/>
              <w:rPr>
                <w:rFonts w:ascii="Microsoft JhengHei" w:eastAsia="Microsoft JhengHei" w:hAnsi="Microsoft JhengHei" w:cs="ROUIW P+ Myriad Pro"/>
                <w:sz w:val="18"/>
                <w:szCs w:val="18"/>
              </w:rPr>
            </w:pPr>
            <w:r w:rsidRPr="00FD4F3F">
              <w:rPr>
                <w:rFonts w:ascii="Microsoft JhengHei" w:eastAsia="Microsoft JhengHei" w:hAnsi="Microsoft JhengHei" w:cs="ROUIW P+ Myriad Pro" w:hint="eastAsia"/>
                <w:sz w:val="18"/>
                <w:szCs w:val="18"/>
              </w:rPr>
              <w:t>1</w:t>
            </w:r>
            <w:r w:rsidRPr="00FD4F3F">
              <w:rPr>
                <w:rFonts w:ascii="Microsoft JhengHei" w:eastAsia="Microsoft JhengHei" w:hAnsi="Microsoft JhengHei" w:cs="ROUIW P+ Myriad Pro"/>
                <w:sz w:val="18"/>
                <w:szCs w:val="18"/>
              </w:rPr>
              <w:t>200 ml PES Vacuum Bottle</w:t>
            </w:r>
          </w:p>
        </w:tc>
      </w:tr>
      <w:tr w:rsidR="00FD4F3F" w:rsidRPr="00FD4F3F" w14:paraId="0CC67BD9" w14:textId="77777777" w:rsidTr="00020F04">
        <w:trPr>
          <w:trHeight w:val="340"/>
          <w:jc w:val="center"/>
        </w:trPr>
        <w:tc>
          <w:tcPr>
            <w:tcW w:w="1474" w:type="dxa"/>
          </w:tcPr>
          <w:p w14:paraId="4A8F8CD3" w14:textId="3635FDF8" w:rsidR="00FD4F3F" w:rsidRPr="00F7286A" w:rsidRDefault="00FD4F3F" w:rsidP="00FD4F3F">
            <w:pPr>
              <w:spacing w:line="300" w:lineRule="exact"/>
              <w:rPr>
                <w:rFonts w:ascii="Microsoft JhengHei" w:eastAsia="Microsoft JhengHei" w:hAnsi="Microsoft JhengHei" w:cs="ROUIW P+ Myriad Pro"/>
                <w:sz w:val="18"/>
                <w:szCs w:val="18"/>
              </w:rPr>
            </w:pPr>
            <w:r w:rsidRPr="00F7286A">
              <w:rPr>
                <w:rFonts w:ascii="Microsoft JhengHei" w:eastAsia="Microsoft JhengHei" w:hAnsi="Microsoft JhengHei" w:cs="ROUIW P+ Myriad Pro" w:hint="eastAsia"/>
                <w:sz w:val="18"/>
                <w:szCs w:val="18"/>
              </w:rPr>
              <w:t>1</w:t>
            </w:r>
            <w:r w:rsidRPr="00F7286A">
              <w:rPr>
                <w:rFonts w:ascii="Microsoft JhengHei" w:eastAsia="Microsoft JhengHei" w:hAnsi="Microsoft JhengHei" w:cs="ROUIW P+ Myriad Pro"/>
                <w:sz w:val="18"/>
                <w:szCs w:val="18"/>
              </w:rPr>
              <w:t>67200-38</w:t>
            </w:r>
          </w:p>
        </w:tc>
        <w:tc>
          <w:tcPr>
            <w:tcW w:w="5467" w:type="dxa"/>
          </w:tcPr>
          <w:p w14:paraId="001A51F3" w14:textId="3764C302" w:rsidR="00FD4F3F" w:rsidRPr="00F7286A" w:rsidRDefault="00F7286A" w:rsidP="00FD4F3F">
            <w:pPr>
              <w:spacing w:line="300" w:lineRule="exact"/>
              <w:rPr>
                <w:rFonts w:ascii="Microsoft JhengHei" w:eastAsia="Microsoft JhengHei" w:hAnsi="Microsoft JhengHei" w:cs="ROUIW P+ Myriad Pro"/>
                <w:sz w:val="18"/>
                <w:szCs w:val="18"/>
              </w:rPr>
            </w:pPr>
            <w:r w:rsidRPr="00F7286A">
              <w:rPr>
                <w:rFonts w:ascii="Microsoft JhengHei" w:eastAsia="Microsoft JhengHei" w:hAnsi="Microsoft JhengHei" w:cs="ROUIW P+ Myriad Pro" w:hint="eastAsia"/>
                <w:sz w:val="18"/>
                <w:szCs w:val="18"/>
              </w:rPr>
              <w:t>S</w:t>
            </w:r>
            <w:r w:rsidRPr="00F7286A">
              <w:rPr>
                <w:rFonts w:ascii="Microsoft JhengHei" w:eastAsia="Microsoft JhengHei" w:hAnsi="Microsoft JhengHei" w:cs="ROUIW P+ Myriad Pro"/>
                <w:sz w:val="18"/>
                <w:szCs w:val="18"/>
              </w:rPr>
              <w:t xml:space="preserve">ilicone Tube, </w:t>
            </w:r>
            <w:r w:rsidRPr="00F7286A">
              <w:rPr>
                <w:rFonts w:ascii="Microsoft JhengHei" w:eastAsia="Microsoft JhengHei" w:hAnsi="Microsoft JhengHei" w:cs="ROUIW P+ Myriad Pro" w:hint="eastAsia"/>
                <w:sz w:val="18"/>
                <w:szCs w:val="18"/>
              </w:rPr>
              <w:t>Ø</w:t>
            </w:r>
            <w:r w:rsidRPr="00F7286A">
              <w:rPr>
                <w:rFonts w:ascii="Microsoft JhengHei" w:eastAsia="Microsoft JhengHei" w:hAnsi="Microsoft JhengHei" w:cs="ROUIW P+ Myriad Pro"/>
                <w:sz w:val="18"/>
                <w:szCs w:val="18"/>
              </w:rPr>
              <w:t xml:space="preserve"> 6 x 12 mm, 1 m</w:t>
            </w:r>
          </w:p>
        </w:tc>
      </w:tr>
      <w:tr w:rsidR="00FD4F3F" w:rsidRPr="00FD4F3F" w14:paraId="0D5CEC2E" w14:textId="77777777" w:rsidTr="00020F04">
        <w:trPr>
          <w:trHeight w:val="340"/>
          <w:jc w:val="center"/>
        </w:trPr>
        <w:tc>
          <w:tcPr>
            <w:tcW w:w="1474" w:type="dxa"/>
          </w:tcPr>
          <w:p w14:paraId="3589D986" w14:textId="1842AEAA" w:rsidR="00FD4F3F" w:rsidRPr="00FD4F3F" w:rsidRDefault="00FD4F3F" w:rsidP="00FD4F3F">
            <w:pPr>
              <w:spacing w:line="300" w:lineRule="exact"/>
              <w:rPr>
                <w:rFonts w:ascii="Microsoft JhengHei" w:eastAsia="Microsoft JhengHei" w:hAnsi="Microsoft JhengHei"/>
                <w:sz w:val="18"/>
                <w:szCs w:val="18"/>
              </w:rPr>
            </w:pPr>
            <w:r>
              <w:rPr>
                <w:rFonts w:ascii="Microsoft JhengHei" w:eastAsia="Microsoft JhengHei" w:hAnsi="Microsoft JhengHei" w:hint="eastAsia"/>
                <w:sz w:val="18"/>
                <w:szCs w:val="18"/>
              </w:rPr>
              <w:t>1</w:t>
            </w:r>
            <w:r>
              <w:rPr>
                <w:rFonts w:ascii="Microsoft JhengHei" w:eastAsia="Microsoft JhengHei" w:hAnsi="Microsoft JhengHei"/>
                <w:sz w:val="18"/>
                <w:szCs w:val="18"/>
              </w:rPr>
              <w:t>67300-42</w:t>
            </w:r>
          </w:p>
        </w:tc>
        <w:tc>
          <w:tcPr>
            <w:tcW w:w="5467" w:type="dxa"/>
          </w:tcPr>
          <w:p w14:paraId="046AB98C" w14:textId="6885B667" w:rsidR="00FD4F3F" w:rsidRPr="00FD4F3F" w:rsidRDefault="00FD4F3F" w:rsidP="00FD4F3F">
            <w:pPr>
              <w:spacing w:line="300" w:lineRule="exact"/>
              <w:rPr>
                <w:rFonts w:ascii="Microsoft JhengHei" w:eastAsia="Microsoft JhengHei" w:hAnsi="Microsoft JhengHei"/>
                <w:sz w:val="18"/>
                <w:szCs w:val="18"/>
              </w:rPr>
            </w:pPr>
            <w:r>
              <w:rPr>
                <w:rFonts w:ascii="Microsoft JhengHei" w:eastAsia="Microsoft JhengHei" w:hAnsi="Microsoft JhengHei" w:hint="eastAsia"/>
                <w:sz w:val="18"/>
                <w:szCs w:val="18"/>
              </w:rPr>
              <w:t>M</w:t>
            </w:r>
            <w:r>
              <w:rPr>
                <w:rFonts w:ascii="Microsoft JhengHei" w:eastAsia="Microsoft JhengHei" w:hAnsi="Microsoft JhengHei"/>
                <w:sz w:val="18"/>
                <w:szCs w:val="18"/>
              </w:rPr>
              <w:t>uffler for Rocker 300 / 400 / 410 / 430</w:t>
            </w:r>
          </w:p>
        </w:tc>
      </w:tr>
    </w:tbl>
    <w:p w14:paraId="39E24AEC" w14:textId="425A6803" w:rsidR="003B2311" w:rsidRDefault="00E0260F" w:rsidP="00EB1A6D">
      <w:pPr>
        <w:spacing w:beforeLines="1050" w:before="3780"/>
        <w:rPr>
          <w:rFonts w:ascii="Arial" w:hAnsi="Arial" w:cs="Arial"/>
        </w:rPr>
      </w:pPr>
      <w:r>
        <w:rPr>
          <w:rFonts w:ascii="Arial" w:hAnsi="Arial" w:cs="Arial"/>
          <w:noProof/>
        </w:rPr>
        <mc:AlternateContent>
          <mc:Choice Requires="wps">
            <w:drawing>
              <wp:inline distT="0" distB="0" distL="0" distR="0" wp14:anchorId="14D8EC93" wp14:editId="1A0B88C0">
                <wp:extent cx="4408805" cy="253365"/>
                <wp:effectExtent l="0" t="1905" r="1270" b="1905"/>
                <wp:docPr id="2"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8805" cy="25336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1FD46" w14:textId="4544D7A7" w:rsidR="005862EF" w:rsidRPr="00A80EDC" w:rsidRDefault="005862EF" w:rsidP="00711853">
                            <w:pPr>
                              <w:adjustRightInd w:val="0"/>
                              <w:snapToGrid w:val="0"/>
                              <w:jc w:val="center"/>
                              <w:rPr>
                                <w:rFonts w:ascii="Microsoft JhengHei" w:hAnsi="Microsoft JhengHei" w:cs="Arial"/>
                                <w:color w:val="A6A6A6" w:themeColor="background1" w:themeShade="A6"/>
                                <w:sz w:val="14"/>
                                <w:szCs w:val="14"/>
                              </w:rPr>
                            </w:pPr>
                            <w:r w:rsidRPr="00A80EDC">
                              <w:rPr>
                                <w:rFonts w:ascii="Microsoft JhengHei" w:hAnsi="Microsoft JhengHei" w:cs="Arial" w:hint="eastAsia"/>
                                <w:color w:val="A6A6A6" w:themeColor="background1" w:themeShade="A6"/>
                                <w:sz w:val="14"/>
                                <w:szCs w:val="14"/>
                              </w:rPr>
                              <w:t>Rocker Scientific Co., Ltd. /</w:t>
                            </w:r>
                            <w:r w:rsidRPr="00A80EDC">
                              <w:rPr>
                                <w:rFonts w:ascii="Microsoft JhengHei" w:hAnsi="Microsoft JhengHei" w:cs="Arial"/>
                                <w:color w:val="A6A6A6" w:themeColor="background1" w:themeShade="A6"/>
                                <w:sz w:val="14"/>
                                <w:szCs w:val="14"/>
                              </w:rPr>
                              <w:t xml:space="preserve"> </w:t>
                            </w:r>
                            <w:r w:rsidRPr="00A80EDC">
                              <w:rPr>
                                <w:rFonts w:ascii="Microsoft JhengHei" w:hAnsi="Microsoft JhengHei" w:cs="Arial" w:hint="eastAsia"/>
                                <w:color w:val="A6A6A6" w:themeColor="background1" w:themeShade="A6"/>
                                <w:sz w:val="14"/>
                                <w:szCs w:val="14"/>
                              </w:rPr>
                              <w:t>www.rocker.com.tw</w:t>
                            </w:r>
                            <w:r w:rsidRPr="00A80EDC">
                              <w:rPr>
                                <w:rFonts w:ascii="Microsoft JhengHei" w:hAnsi="Microsoft JhengHei" w:cs="Arial"/>
                                <w:color w:val="A6A6A6" w:themeColor="background1" w:themeShade="A6"/>
                                <w:sz w:val="14"/>
                                <w:szCs w:val="14"/>
                              </w:rPr>
                              <w:t xml:space="preserve"> </w:t>
                            </w:r>
                            <w:r w:rsidRPr="00A80EDC">
                              <w:rPr>
                                <w:rFonts w:ascii="Microsoft JhengHei" w:hAnsi="Microsoft JhengHei" w:cs="Arial" w:hint="eastAsia"/>
                                <w:color w:val="A6A6A6" w:themeColor="background1" w:themeShade="A6"/>
                                <w:sz w:val="14"/>
                                <w:szCs w:val="14"/>
                              </w:rPr>
                              <w:t>/ +886-2-26033311 /</w:t>
                            </w:r>
                            <w:r w:rsidRPr="00A80EDC">
                              <w:rPr>
                                <w:rFonts w:ascii="Microsoft JhengHei" w:hAnsi="Microsoft JhengHei" w:cs="Arial"/>
                                <w:color w:val="A6A6A6" w:themeColor="background1" w:themeShade="A6"/>
                                <w:sz w:val="14"/>
                                <w:szCs w:val="14"/>
                              </w:rPr>
                              <w:t xml:space="preserve"> RO-OPE19</w:t>
                            </w:r>
                            <w:r w:rsidR="00A80EDC" w:rsidRPr="00A80EDC">
                              <w:rPr>
                                <w:rFonts w:ascii="Microsoft JhengHei" w:hAnsi="Microsoft JhengHei" w:cs="Arial"/>
                                <w:color w:val="A6A6A6" w:themeColor="background1" w:themeShade="A6"/>
                                <w:sz w:val="14"/>
                                <w:szCs w:val="14"/>
                              </w:rPr>
                              <w:t>5</w:t>
                            </w:r>
                            <w:r w:rsidRPr="00A80EDC">
                              <w:rPr>
                                <w:rFonts w:ascii="Microsoft JhengHei" w:hAnsi="Microsoft JhengHei" w:cs="Arial"/>
                                <w:color w:val="A6A6A6" w:themeColor="background1" w:themeShade="A6"/>
                                <w:sz w:val="14"/>
                                <w:szCs w:val="14"/>
                              </w:rPr>
                              <w:t>-EN20200</w:t>
                            </w:r>
                            <w:r w:rsidR="008E051A">
                              <w:rPr>
                                <w:rFonts w:ascii="Microsoft JhengHei" w:hAnsi="Microsoft JhengHei" w:cs="Arial"/>
                                <w:color w:val="A6A6A6" w:themeColor="background1" w:themeShade="A6"/>
                                <w:sz w:val="14"/>
                                <w:szCs w:val="14"/>
                              </w:rPr>
                              <w:t>5</w:t>
                            </w:r>
                            <w:r w:rsidRPr="00A80EDC">
                              <w:rPr>
                                <w:rFonts w:ascii="Microsoft JhengHei" w:hAnsi="Microsoft JhengHei" w:cs="Arial"/>
                                <w:color w:val="A6A6A6" w:themeColor="background1" w:themeShade="A6"/>
                                <w:sz w:val="14"/>
                                <w:szCs w:val="14"/>
                              </w:rPr>
                              <w:t>-A01</w:t>
                            </w:r>
                          </w:p>
                        </w:txbxContent>
                      </wps:txbx>
                      <wps:bodyPr rot="0" vert="horz" wrap="square" lIns="91440" tIns="45720" rIns="91440" bIns="45720" anchor="t" anchorCtr="0" upright="1">
                        <a:noAutofit/>
                      </wps:bodyPr>
                    </wps:wsp>
                  </a:graphicData>
                </a:graphic>
              </wp:inline>
            </w:drawing>
          </mc:Choice>
          <mc:Fallback>
            <w:pict>
              <v:rect w14:anchorId="14D8EC93" id="Rectangle 450" o:spid="_x0000_s1034" style="width:347.1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" fillcolor="#f2f2f2 [3052]" stroked="f">
                <v:textbox>
                  <w:txbxContent>
                    <w:p w14:paraId="0491FD46" w14:textId="4544D7A7" w:rsidR="005862EF" w:rsidRPr="00A80EDC" w:rsidRDefault="005862EF" w:rsidP="00711853">
                      <w:pPr>
                        <w:adjustRightInd w:val="0"/>
                        <w:snapToGrid w:val="0"/>
                        <w:jc w:val="center"/>
                        <w:rPr>
                          <w:rFonts w:ascii="Microsoft JhengHei" w:hAnsi="Microsoft JhengHei" w:cs="Arial"/>
                          <w:color w:val="A6A6A6" w:themeColor="background1" w:themeShade="A6"/>
                          <w:sz w:val="14"/>
                          <w:szCs w:val="14"/>
                        </w:rPr>
                      </w:pPr>
                      <w:r w:rsidRPr="00A80EDC">
                        <w:rPr>
                          <w:rFonts w:ascii="Microsoft JhengHei" w:hAnsi="Microsoft JhengHei" w:cs="Arial" w:hint="eastAsia"/>
                          <w:color w:val="A6A6A6" w:themeColor="background1" w:themeShade="A6"/>
                          <w:sz w:val="14"/>
                          <w:szCs w:val="14"/>
                        </w:rPr>
                        <w:t>Rocker Scientific Co., Ltd. /</w:t>
                      </w:r>
                      <w:r w:rsidRPr="00A80EDC">
                        <w:rPr>
                          <w:rFonts w:ascii="Microsoft JhengHei" w:hAnsi="Microsoft JhengHei" w:cs="Arial"/>
                          <w:color w:val="A6A6A6" w:themeColor="background1" w:themeShade="A6"/>
                          <w:sz w:val="14"/>
                          <w:szCs w:val="14"/>
                        </w:rPr>
                        <w:t xml:space="preserve"> </w:t>
                      </w:r>
                      <w:r w:rsidRPr="00A80EDC">
                        <w:rPr>
                          <w:rFonts w:ascii="Microsoft JhengHei" w:hAnsi="Microsoft JhengHei" w:cs="Arial" w:hint="eastAsia"/>
                          <w:color w:val="A6A6A6" w:themeColor="background1" w:themeShade="A6"/>
                          <w:sz w:val="14"/>
                          <w:szCs w:val="14"/>
                        </w:rPr>
                        <w:t>www.rocker.com.tw</w:t>
                      </w:r>
                      <w:r w:rsidRPr="00A80EDC">
                        <w:rPr>
                          <w:rFonts w:ascii="Microsoft JhengHei" w:hAnsi="Microsoft JhengHei" w:cs="Arial"/>
                          <w:color w:val="A6A6A6" w:themeColor="background1" w:themeShade="A6"/>
                          <w:sz w:val="14"/>
                          <w:szCs w:val="14"/>
                        </w:rPr>
                        <w:t xml:space="preserve"> </w:t>
                      </w:r>
                      <w:r w:rsidRPr="00A80EDC">
                        <w:rPr>
                          <w:rFonts w:ascii="Microsoft JhengHei" w:hAnsi="Microsoft JhengHei" w:cs="Arial" w:hint="eastAsia"/>
                          <w:color w:val="A6A6A6" w:themeColor="background1" w:themeShade="A6"/>
                          <w:sz w:val="14"/>
                          <w:szCs w:val="14"/>
                        </w:rPr>
                        <w:t>/ +886-2-26033311 /</w:t>
                      </w:r>
                      <w:r w:rsidRPr="00A80EDC">
                        <w:rPr>
                          <w:rFonts w:ascii="Microsoft JhengHei" w:hAnsi="Microsoft JhengHei" w:cs="Arial"/>
                          <w:color w:val="A6A6A6" w:themeColor="background1" w:themeShade="A6"/>
                          <w:sz w:val="14"/>
                          <w:szCs w:val="14"/>
                        </w:rPr>
                        <w:t xml:space="preserve"> RO-OPE19</w:t>
                      </w:r>
                      <w:r w:rsidR="00A80EDC" w:rsidRPr="00A80EDC">
                        <w:rPr>
                          <w:rFonts w:ascii="Microsoft JhengHei" w:hAnsi="Microsoft JhengHei" w:cs="Arial"/>
                          <w:color w:val="A6A6A6" w:themeColor="background1" w:themeShade="A6"/>
                          <w:sz w:val="14"/>
                          <w:szCs w:val="14"/>
                        </w:rPr>
                        <w:t>5</w:t>
                      </w:r>
                      <w:r w:rsidRPr="00A80EDC">
                        <w:rPr>
                          <w:rFonts w:ascii="Microsoft JhengHei" w:hAnsi="Microsoft JhengHei" w:cs="Arial"/>
                          <w:color w:val="A6A6A6" w:themeColor="background1" w:themeShade="A6"/>
                          <w:sz w:val="14"/>
                          <w:szCs w:val="14"/>
                        </w:rPr>
                        <w:t>-EN20200</w:t>
                      </w:r>
                      <w:r w:rsidR="008E051A">
                        <w:rPr>
                          <w:rFonts w:ascii="Microsoft JhengHei" w:hAnsi="Microsoft JhengHei" w:cs="Arial"/>
                          <w:color w:val="A6A6A6" w:themeColor="background1" w:themeShade="A6"/>
                          <w:sz w:val="14"/>
                          <w:szCs w:val="14"/>
                        </w:rPr>
                        <w:t>5</w:t>
                      </w:r>
                      <w:r w:rsidRPr="00A80EDC">
                        <w:rPr>
                          <w:rFonts w:ascii="Microsoft JhengHei" w:hAnsi="Microsoft JhengHei" w:cs="Arial"/>
                          <w:color w:val="A6A6A6" w:themeColor="background1" w:themeShade="A6"/>
                          <w:sz w:val="14"/>
                          <w:szCs w:val="14"/>
                        </w:rPr>
                        <w:t>-A01</w:t>
                      </w:r>
                    </w:p>
                  </w:txbxContent>
                </v:textbox>
                <w10:anchorlock/>
              </v:rect>
            </w:pict>
          </mc:Fallback>
        </mc:AlternateContent>
      </w:r>
    </w:p>
    <w:sectPr w:rsidR="003B2311" w:rsidSect="00E23089">
      <w:footerReference w:type="default" r:id="rId22"/>
      <w:pgSz w:w="8391" w:h="11907" w:code="11"/>
      <w:pgMar w:top="720" w:right="720" w:bottom="720" w:left="720" w:header="851" w:footer="17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10DF9" w14:textId="77777777" w:rsidR="00A80CB6" w:rsidRDefault="00A80CB6" w:rsidP="00204C96">
      <w:r>
        <w:separator/>
      </w:r>
    </w:p>
  </w:endnote>
  <w:endnote w:type="continuationSeparator" w:id="0">
    <w:p w14:paraId="2E677EB4" w14:textId="77777777" w:rsidR="00A80CB6" w:rsidRDefault="00A80CB6" w:rsidP="00204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altName w:val="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yriadPro-Regular">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UIW P+ Myriad Pro">
    <w:altName w:val="微軟正黑體"/>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8509359"/>
      <w:docPartObj>
        <w:docPartGallery w:val="Page Numbers (Bottom of Page)"/>
        <w:docPartUnique/>
      </w:docPartObj>
    </w:sdtPr>
    <w:sdtEndPr>
      <w:rPr>
        <w:rFonts w:ascii="Microsoft JhengHei" w:hAnsi="Microsoft JhengHei"/>
        <w:sz w:val="18"/>
        <w:szCs w:val="18"/>
      </w:rPr>
    </w:sdtEndPr>
    <w:sdtContent>
      <w:p w14:paraId="4A7298D9" w14:textId="2D2E9181" w:rsidR="005862EF" w:rsidRPr="00E23089" w:rsidRDefault="005862EF">
        <w:pPr>
          <w:pStyle w:val="Pieddepage"/>
          <w:jc w:val="center"/>
          <w:rPr>
            <w:rFonts w:ascii="Microsoft JhengHei" w:hAnsi="Microsoft JhengHei"/>
            <w:sz w:val="18"/>
            <w:szCs w:val="18"/>
          </w:rPr>
        </w:pPr>
        <w:r w:rsidRPr="00E23089">
          <w:rPr>
            <w:rFonts w:ascii="Microsoft JhengHei" w:hAnsi="Microsoft JhengHei"/>
            <w:sz w:val="18"/>
            <w:szCs w:val="18"/>
          </w:rPr>
          <w:fldChar w:fldCharType="begin"/>
        </w:r>
        <w:r w:rsidRPr="00E23089">
          <w:rPr>
            <w:rFonts w:ascii="Microsoft JhengHei" w:hAnsi="Microsoft JhengHei"/>
            <w:sz w:val="18"/>
            <w:szCs w:val="18"/>
          </w:rPr>
          <w:instrText>PAGE   \* MERGEFORMAT</w:instrText>
        </w:r>
        <w:r w:rsidRPr="00E23089">
          <w:rPr>
            <w:rFonts w:ascii="Microsoft JhengHei" w:hAnsi="Microsoft JhengHei"/>
            <w:sz w:val="18"/>
            <w:szCs w:val="18"/>
          </w:rPr>
          <w:fldChar w:fldCharType="separate"/>
        </w:r>
        <w:r w:rsidR="00EF0F4F" w:rsidRPr="00EF0F4F">
          <w:rPr>
            <w:rFonts w:ascii="Microsoft JhengHei" w:hAnsi="Microsoft JhengHei"/>
            <w:noProof/>
            <w:sz w:val="18"/>
            <w:szCs w:val="18"/>
            <w:lang w:val="zh-TW"/>
          </w:rPr>
          <w:t>1</w:t>
        </w:r>
        <w:r w:rsidRPr="00E23089">
          <w:rPr>
            <w:rFonts w:ascii="Microsoft JhengHei" w:hAnsi="Microsoft JhengHei"/>
            <w:sz w:val="18"/>
            <w:szCs w:val="18"/>
          </w:rPr>
          <w:fldChar w:fldCharType="end"/>
        </w:r>
      </w:p>
    </w:sdtContent>
  </w:sdt>
  <w:p w14:paraId="4CAAEF1E" w14:textId="77777777" w:rsidR="005862EF" w:rsidRDefault="005862E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C8280" w14:textId="77777777" w:rsidR="00A80CB6" w:rsidRDefault="00A80CB6" w:rsidP="00204C96">
      <w:r>
        <w:separator/>
      </w:r>
    </w:p>
  </w:footnote>
  <w:footnote w:type="continuationSeparator" w:id="0">
    <w:p w14:paraId="73C7CBF7" w14:textId="77777777" w:rsidR="00A80CB6" w:rsidRDefault="00A80CB6" w:rsidP="00204C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0EE7"/>
    <w:multiLevelType w:val="hybridMultilevel"/>
    <w:tmpl w:val="D2E2BDCE"/>
    <w:lvl w:ilvl="0" w:tplc="114045D6">
      <w:start w:val="1"/>
      <w:numFmt w:val="decimal"/>
      <w:lvlText w:val="%1."/>
      <w:lvlJc w:val="left"/>
      <w:pPr>
        <w:ind w:left="360" w:hanging="360"/>
      </w:pPr>
      <w:rPr>
        <w:rFonts w:hint="default"/>
        <w:b w:val="0"/>
        <w:bCs w:val="0"/>
        <w:sz w:val="18"/>
        <w:szCs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3774DB"/>
    <w:multiLevelType w:val="hybridMultilevel"/>
    <w:tmpl w:val="7118FEA8"/>
    <w:lvl w:ilvl="0" w:tplc="EC5AFC7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ED95E90"/>
    <w:multiLevelType w:val="hybridMultilevel"/>
    <w:tmpl w:val="8E443346"/>
    <w:lvl w:ilvl="0" w:tplc="CB10BEC2">
      <w:start w:val="1"/>
      <w:numFmt w:val="bullet"/>
      <w:suff w:val="space"/>
      <w:lvlText w:val=""/>
      <w:lvlJc w:val="left"/>
      <w:pPr>
        <w:ind w:left="340" w:hanging="34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57B44D9"/>
    <w:multiLevelType w:val="hybridMultilevel"/>
    <w:tmpl w:val="748EE522"/>
    <w:lvl w:ilvl="0" w:tplc="7E40FFBC">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BA54228"/>
    <w:multiLevelType w:val="hybridMultilevel"/>
    <w:tmpl w:val="9B12AA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CE93E6C"/>
    <w:multiLevelType w:val="hybridMultilevel"/>
    <w:tmpl w:val="FE047848"/>
    <w:lvl w:ilvl="0" w:tplc="2878C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3DB3855"/>
    <w:multiLevelType w:val="hybridMultilevel"/>
    <w:tmpl w:val="0BCCD55C"/>
    <w:lvl w:ilvl="0" w:tplc="DBCA6F2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4B26954"/>
    <w:multiLevelType w:val="hybridMultilevel"/>
    <w:tmpl w:val="14FC6A64"/>
    <w:lvl w:ilvl="0" w:tplc="ED00D736">
      <w:start w:val="1"/>
      <w:numFmt w:val="decimal"/>
      <w:lvlText w:val="%1."/>
      <w:lvlJc w:val="left"/>
      <w:pPr>
        <w:ind w:left="480" w:hanging="480"/>
      </w:pPr>
      <w:rPr>
        <w:rFonts w:ascii="Microsoft JhengHei" w:eastAsia="Microsoft JhengHei" w:hAnsi="Microsoft JhengHei" w:cs="Arial"/>
        <w:sz w:val="18"/>
        <w:szCs w:val="18"/>
      </w:rPr>
    </w:lvl>
    <w:lvl w:ilvl="1" w:tplc="04090011">
      <w:start w:val="1"/>
      <w:numFmt w:val="upperLetter"/>
      <w:lvlText w:val="%2."/>
      <w:lvlJc w:val="left"/>
      <w:pPr>
        <w:ind w:left="960" w:hanging="480"/>
      </w:pPr>
      <w:rPr>
        <w:rFonts w:hint="default"/>
      </w:rPr>
    </w:lvl>
    <w:lvl w:ilvl="2" w:tplc="7F9E6210">
      <w:start w:val="1"/>
      <w:numFmt w:val="bullet"/>
      <w:lvlText w:val=""/>
      <w:lvlJc w:val="left"/>
      <w:pPr>
        <w:ind w:left="1320" w:hanging="360"/>
      </w:pPr>
      <w:rPr>
        <w:rFonts w:ascii="Wingdings" w:eastAsia="Microsoft JhengHei" w:hAnsi="Wingdings"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C73607C"/>
    <w:multiLevelType w:val="hybridMultilevel"/>
    <w:tmpl w:val="ADAEA08E"/>
    <w:lvl w:ilvl="0" w:tplc="EC5AFC7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CC13447"/>
    <w:multiLevelType w:val="hybridMultilevel"/>
    <w:tmpl w:val="EBF0EC70"/>
    <w:lvl w:ilvl="0" w:tplc="845E7E44">
      <w:start w:val="1"/>
      <w:numFmt w:val="decimal"/>
      <w:suff w:val="space"/>
      <w:lvlText w:val="%1."/>
      <w:lvlJc w:val="left"/>
      <w:pPr>
        <w:ind w:left="170" w:hanging="170"/>
      </w:pPr>
      <w:rPr>
        <w:rFonts w:hint="default"/>
      </w:rPr>
    </w:lvl>
    <w:lvl w:ilvl="1" w:tplc="29A2B222">
      <w:start w:val="15"/>
      <w:numFmt w:val="bullet"/>
      <w:lvlText w:val="%2-"/>
      <w:lvlJc w:val="left"/>
      <w:pPr>
        <w:ind w:left="840" w:hanging="360"/>
      </w:pPr>
      <w:rPr>
        <w:rFonts w:ascii="Wingdings" w:eastAsia="Microsoft JhengHei" w:hAnsi="Wingdings"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48C2C0D"/>
    <w:multiLevelType w:val="hybridMultilevel"/>
    <w:tmpl w:val="0FD25D8E"/>
    <w:lvl w:ilvl="0" w:tplc="EC5AFC7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63978D4"/>
    <w:multiLevelType w:val="hybridMultilevel"/>
    <w:tmpl w:val="5B0E817E"/>
    <w:lvl w:ilvl="0" w:tplc="57F00876">
      <w:start w:val="1"/>
      <w:numFmt w:val="upp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C42168"/>
    <w:multiLevelType w:val="hybridMultilevel"/>
    <w:tmpl w:val="A77831A8"/>
    <w:lvl w:ilvl="0" w:tplc="EC5AFC70">
      <w:start w:val="1"/>
      <w:numFmt w:val="bullet"/>
      <w:lvlText w:val=""/>
      <w:lvlJc w:val="left"/>
      <w:pPr>
        <w:ind w:left="170" w:hanging="17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15C39E3"/>
    <w:multiLevelType w:val="hybridMultilevel"/>
    <w:tmpl w:val="14FC6A64"/>
    <w:lvl w:ilvl="0" w:tplc="ED00D736">
      <w:start w:val="1"/>
      <w:numFmt w:val="decimal"/>
      <w:lvlText w:val="%1."/>
      <w:lvlJc w:val="left"/>
      <w:pPr>
        <w:ind w:left="480" w:hanging="480"/>
      </w:pPr>
      <w:rPr>
        <w:rFonts w:ascii="Microsoft JhengHei" w:eastAsia="Microsoft JhengHei" w:hAnsi="Microsoft JhengHei" w:cs="Arial"/>
        <w:sz w:val="18"/>
        <w:szCs w:val="18"/>
      </w:rPr>
    </w:lvl>
    <w:lvl w:ilvl="1" w:tplc="04090011">
      <w:start w:val="1"/>
      <w:numFmt w:val="upperLetter"/>
      <w:lvlText w:val="%2."/>
      <w:lvlJc w:val="left"/>
      <w:pPr>
        <w:ind w:left="960" w:hanging="480"/>
      </w:pPr>
      <w:rPr>
        <w:rFonts w:hint="default"/>
      </w:rPr>
    </w:lvl>
    <w:lvl w:ilvl="2" w:tplc="7F9E6210">
      <w:start w:val="1"/>
      <w:numFmt w:val="bullet"/>
      <w:lvlText w:val=""/>
      <w:lvlJc w:val="left"/>
      <w:pPr>
        <w:ind w:left="1320" w:hanging="360"/>
      </w:pPr>
      <w:rPr>
        <w:rFonts w:ascii="Wingdings" w:eastAsia="Microsoft JhengHei" w:hAnsi="Wingdings"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2684B16"/>
    <w:multiLevelType w:val="hybridMultilevel"/>
    <w:tmpl w:val="D0F252B8"/>
    <w:lvl w:ilvl="0" w:tplc="CA5006DE">
      <w:start w:val="1"/>
      <w:numFmt w:val="bullet"/>
      <w:lvlText w:val="•"/>
      <w:lvlJc w:val="left"/>
      <w:pPr>
        <w:ind w:left="587" w:hanging="360"/>
      </w:pPr>
      <w:rPr>
        <w:rFonts w:ascii="Microsoft JhengHei" w:eastAsia="Microsoft JhengHei" w:hAnsi="Microsoft JhengHei" w:cs="Times New Roman" w:hint="eastAsia"/>
      </w:rPr>
    </w:lvl>
    <w:lvl w:ilvl="1" w:tplc="04090003" w:tentative="1">
      <w:start w:val="1"/>
      <w:numFmt w:val="bullet"/>
      <w:lvlText w:val=""/>
      <w:lvlJc w:val="left"/>
      <w:pPr>
        <w:ind w:left="1187" w:hanging="480"/>
      </w:pPr>
      <w:rPr>
        <w:rFonts w:ascii="Wingdings" w:hAnsi="Wingdings" w:hint="default"/>
      </w:rPr>
    </w:lvl>
    <w:lvl w:ilvl="2" w:tplc="04090005" w:tentative="1">
      <w:start w:val="1"/>
      <w:numFmt w:val="bullet"/>
      <w:lvlText w:val=""/>
      <w:lvlJc w:val="left"/>
      <w:pPr>
        <w:ind w:left="1667" w:hanging="480"/>
      </w:pPr>
      <w:rPr>
        <w:rFonts w:ascii="Wingdings" w:hAnsi="Wingdings" w:hint="default"/>
      </w:rPr>
    </w:lvl>
    <w:lvl w:ilvl="3" w:tplc="04090001" w:tentative="1">
      <w:start w:val="1"/>
      <w:numFmt w:val="bullet"/>
      <w:lvlText w:val=""/>
      <w:lvlJc w:val="left"/>
      <w:pPr>
        <w:ind w:left="2147" w:hanging="480"/>
      </w:pPr>
      <w:rPr>
        <w:rFonts w:ascii="Wingdings" w:hAnsi="Wingdings" w:hint="default"/>
      </w:rPr>
    </w:lvl>
    <w:lvl w:ilvl="4" w:tplc="04090003" w:tentative="1">
      <w:start w:val="1"/>
      <w:numFmt w:val="bullet"/>
      <w:lvlText w:val=""/>
      <w:lvlJc w:val="left"/>
      <w:pPr>
        <w:ind w:left="2627" w:hanging="480"/>
      </w:pPr>
      <w:rPr>
        <w:rFonts w:ascii="Wingdings" w:hAnsi="Wingdings" w:hint="default"/>
      </w:rPr>
    </w:lvl>
    <w:lvl w:ilvl="5" w:tplc="04090005" w:tentative="1">
      <w:start w:val="1"/>
      <w:numFmt w:val="bullet"/>
      <w:lvlText w:val=""/>
      <w:lvlJc w:val="left"/>
      <w:pPr>
        <w:ind w:left="3107" w:hanging="480"/>
      </w:pPr>
      <w:rPr>
        <w:rFonts w:ascii="Wingdings" w:hAnsi="Wingdings" w:hint="default"/>
      </w:rPr>
    </w:lvl>
    <w:lvl w:ilvl="6" w:tplc="04090001" w:tentative="1">
      <w:start w:val="1"/>
      <w:numFmt w:val="bullet"/>
      <w:lvlText w:val=""/>
      <w:lvlJc w:val="left"/>
      <w:pPr>
        <w:ind w:left="3587" w:hanging="480"/>
      </w:pPr>
      <w:rPr>
        <w:rFonts w:ascii="Wingdings" w:hAnsi="Wingdings" w:hint="default"/>
      </w:rPr>
    </w:lvl>
    <w:lvl w:ilvl="7" w:tplc="04090003" w:tentative="1">
      <w:start w:val="1"/>
      <w:numFmt w:val="bullet"/>
      <w:lvlText w:val=""/>
      <w:lvlJc w:val="left"/>
      <w:pPr>
        <w:ind w:left="4067" w:hanging="480"/>
      </w:pPr>
      <w:rPr>
        <w:rFonts w:ascii="Wingdings" w:hAnsi="Wingdings" w:hint="default"/>
      </w:rPr>
    </w:lvl>
    <w:lvl w:ilvl="8" w:tplc="04090005" w:tentative="1">
      <w:start w:val="1"/>
      <w:numFmt w:val="bullet"/>
      <w:lvlText w:val=""/>
      <w:lvlJc w:val="left"/>
      <w:pPr>
        <w:ind w:left="4547" w:hanging="480"/>
      </w:pPr>
      <w:rPr>
        <w:rFonts w:ascii="Wingdings" w:hAnsi="Wingdings" w:hint="default"/>
      </w:rPr>
    </w:lvl>
  </w:abstractNum>
  <w:abstractNum w:abstractNumId="15" w15:restartNumberingAfterBreak="0">
    <w:nsid w:val="478D3FE6"/>
    <w:multiLevelType w:val="hybridMultilevel"/>
    <w:tmpl w:val="58CCEFBC"/>
    <w:lvl w:ilvl="0" w:tplc="EC5AFC7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A573EA5"/>
    <w:multiLevelType w:val="hybridMultilevel"/>
    <w:tmpl w:val="EBF0EC70"/>
    <w:lvl w:ilvl="0" w:tplc="845E7E44">
      <w:start w:val="1"/>
      <w:numFmt w:val="decimal"/>
      <w:suff w:val="space"/>
      <w:lvlText w:val="%1."/>
      <w:lvlJc w:val="left"/>
      <w:pPr>
        <w:ind w:left="170" w:hanging="170"/>
      </w:pPr>
      <w:rPr>
        <w:rFonts w:hint="default"/>
      </w:rPr>
    </w:lvl>
    <w:lvl w:ilvl="1" w:tplc="29A2B222">
      <w:start w:val="15"/>
      <w:numFmt w:val="bullet"/>
      <w:lvlText w:val="%2-"/>
      <w:lvlJc w:val="left"/>
      <w:pPr>
        <w:ind w:left="840" w:hanging="360"/>
      </w:pPr>
      <w:rPr>
        <w:rFonts w:ascii="Wingdings" w:eastAsia="Microsoft JhengHei" w:hAnsi="Wingdings"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0187255"/>
    <w:multiLevelType w:val="hybridMultilevel"/>
    <w:tmpl w:val="6F1871DC"/>
    <w:lvl w:ilvl="0" w:tplc="767001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1E61E92"/>
    <w:multiLevelType w:val="hybridMultilevel"/>
    <w:tmpl w:val="01AA173C"/>
    <w:lvl w:ilvl="0" w:tplc="515A6C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890504B"/>
    <w:multiLevelType w:val="hybridMultilevel"/>
    <w:tmpl w:val="0CDE1270"/>
    <w:lvl w:ilvl="0" w:tplc="EC5AFC7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58D94635"/>
    <w:multiLevelType w:val="hybridMultilevel"/>
    <w:tmpl w:val="4B28AA48"/>
    <w:lvl w:ilvl="0" w:tplc="EC5AFC70">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1" w15:restartNumberingAfterBreak="0">
    <w:nsid w:val="5B0524A8"/>
    <w:multiLevelType w:val="hybridMultilevel"/>
    <w:tmpl w:val="EA10F8AA"/>
    <w:lvl w:ilvl="0" w:tplc="573876CC">
      <w:start w:val="1"/>
      <w:numFmt w:val="decimal"/>
      <w:suff w:val="space"/>
      <w:lvlText w:val="%1."/>
      <w:lvlJc w:val="left"/>
      <w:pPr>
        <w:ind w:left="227" w:hanging="227"/>
      </w:pPr>
      <w:rPr>
        <w:rFonts w:ascii="Microsoft JhengHei" w:eastAsia="Microsoft JhengHei" w:hAnsi="Microsoft JhengHei" w:hint="eastAsia"/>
        <w:b w:val="0"/>
        <w:sz w:val="18"/>
        <w:szCs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B9F31F3"/>
    <w:multiLevelType w:val="hybridMultilevel"/>
    <w:tmpl w:val="9BDA633A"/>
    <w:lvl w:ilvl="0" w:tplc="845E7E44">
      <w:start w:val="1"/>
      <w:numFmt w:val="decimal"/>
      <w:suff w:val="space"/>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D7A5DFE"/>
    <w:multiLevelType w:val="hybridMultilevel"/>
    <w:tmpl w:val="82F0B6D0"/>
    <w:lvl w:ilvl="0" w:tplc="B1DCED3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F051A9B"/>
    <w:multiLevelType w:val="hybridMultilevel"/>
    <w:tmpl w:val="C250094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64F26020"/>
    <w:multiLevelType w:val="hybridMultilevel"/>
    <w:tmpl w:val="105E4774"/>
    <w:lvl w:ilvl="0" w:tplc="EC5AFC70">
      <w:start w:val="1"/>
      <w:numFmt w:val="bullet"/>
      <w:lvlText w:val=""/>
      <w:lvlJc w:val="left"/>
      <w:pPr>
        <w:ind w:left="170" w:hanging="17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59F62B5"/>
    <w:multiLevelType w:val="hybridMultilevel"/>
    <w:tmpl w:val="1668DC6C"/>
    <w:lvl w:ilvl="0" w:tplc="0A0E2886">
      <w:start w:val="1"/>
      <w:numFmt w:val="upperRoman"/>
      <w:suff w:val="space"/>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8B07BED"/>
    <w:multiLevelType w:val="hybridMultilevel"/>
    <w:tmpl w:val="3DC07F88"/>
    <w:lvl w:ilvl="0" w:tplc="DBD88AD4">
      <w:start w:val="1"/>
      <w:numFmt w:val="decimal"/>
      <w:suff w:val="space"/>
      <w:lvlText w:val="%1."/>
      <w:lvlJc w:val="left"/>
      <w:pPr>
        <w:ind w:left="227" w:hanging="22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2921BE2"/>
    <w:multiLevelType w:val="hybridMultilevel"/>
    <w:tmpl w:val="438CDCDA"/>
    <w:lvl w:ilvl="0" w:tplc="57F00876">
      <w:start w:val="1"/>
      <w:numFmt w:val="upperRoman"/>
      <w:lvlText w:val="%1."/>
      <w:lvlJc w:val="left"/>
      <w:pPr>
        <w:ind w:left="480" w:hanging="480"/>
      </w:pPr>
      <w:rPr>
        <w:rFonts w:hint="eastAsia"/>
      </w:rPr>
    </w:lvl>
    <w:lvl w:ilvl="1" w:tplc="57F00876">
      <w:start w:val="1"/>
      <w:numFmt w:val="upperRoman"/>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3304A15"/>
    <w:multiLevelType w:val="hybridMultilevel"/>
    <w:tmpl w:val="1668DC6C"/>
    <w:lvl w:ilvl="0" w:tplc="0A0E2886">
      <w:start w:val="1"/>
      <w:numFmt w:val="upperRoman"/>
      <w:suff w:val="space"/>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4FD56F8"/>
    <w:multiLevelType w:val="hybridMultilevel"/>
    <w:tmpl w:val="50AE82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96A1EB7"/>
    <w:multiLevelType w:val="hybridMultilevel"/>
    <w:tmpl w:val="2D3E1EC8"/>
    <w:lvl w:ilvl="0" w:tplc="673E41AE">
      <w:start w:val="1"/>
      <w:numFmt w:val="decimal"/>
      <w:lvlText w:val="%1."/>
      <w:lvlJc w:val="left"/>
      <w:pPr>
        <w:ind w:left="360" w:hanging="360"/>
      </w:pPr>
      <w:rPr>
        <w:rFonts w:hint="default"/>
        <w:b w:val="0"/>
        <w:bCs w:val="0"/>
        <w:i w:val="0"/>
        <w:i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A6B38F0"/>
    <w:multiLevelType w:val="hybridMultilevel"/>
    <w:tmpl w:val="84FADDDA"/>
    <w:lvl w:ilvl="0" w:tplc="EC5AFC7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FF667E5"/>
    <w:multiLevelType w:val="hybridMultilevel"/>
    <w:tmpl w:val="2740076E"/>
    <w:lvl w:ilvl="0" w:tplc="6706AB08">
      <w:start w:val="1"/>
      <w:numFmt w:val="decimal"/>
      <w:suff w:val="space"/>
      <w:lvlText w:val="%1."/>
      <w:lvlJc w:val="left"/>
      <w:pPr>
        <w:ind w:left="227" w:hanging="227"/>
      </w:pPr>
      <w:rPr>
        <w:rFonts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5"/>
  </w:num>
  <w:num w:numId="2">
    <w:abstractNumId w:val="12"/>
  </w:num>
  <w:num w:numId="3">
    <w:abstractNumId w:val="18"/>
  </w:num>
  <w:num w:numId="4">
    <w:abstractNumId w:val="7"/>
  </w:num>
  <w:num w:numId="5">
    <w:abstractNumId w:val="21"/>
  </w:num>
  <w:num w:numId="6">
    <w:abstractNumId w:val="23"/>
  </w:num>
  <w:num w:numId="7">
    <w:abstractNumId w:val="14"/>
  </w:num>
  <w:num w:numId="8">
    <w:abstractNumId w:val="27"/>
  </w:num>
  <w:num w:numId="9">
    <w:abstractNumId w:val="2"/>
  </w:num>
  <w:num w:numId="10">
    <w:abstractNumId w:val="30"/>
  </w:num>
  <w:num w:numId="11">
    <w:abstractNumId w:val="0"/>
  </w:num>
  <w:num w:numId="12">
    <w:abstractNumId w:val="6"/>
  </w:num>
  <w:num w:numId="13">
    <w:abstractNumId w:val="19"/>
  </w:num>
  <w:num w:numId="14">
    <w:abstractNumId w:val="1"/>
  </w:num>
  <w:num w:numId="15">
    <w:abstractNumId w:val="10"/>
  </w:num>
  <w:num w:numId="16">
    <w:abstractNumId w:val="24"/>
  </w:num>
  <w:num w:numId="17">
    <w:abstractNumId w:val="4"/>
  </w:num>
  <w:num w:numId="18">
    <w:abstractNumId w:val="31"/>
  </w:num>
  <w:num w:numId="19">
    <w:abstractNumId w:val="17"/>
  </w:num>
  <w:num w:numId="20">
    <w:abstractNumId w:val="29"/>
  </w:num>
  <w:num w:numId="21">
    <w:abstractNumId w:val="3"/>
  </w:num>
  <w:num w:numId="22">
    <w:abstractNumId w:val="33"/>
  </w:num>
  <w:num w:numId="23">
    <w:abstractNumId w:val="5"/>
  </w:num>
  <w:num w:numId="24">
    <w:abstractNumId w:val="22"/>
  </w:num>
  <w:num w:numId="25">
    <w:abstractNumId w:val="13"/>
  </w:num>
  <w:num w:numId="26">
    <w:abstractNumId w:val="11"/>
  </w:num>
  <w:num w:numId="27">
    <w:abstractNumId w:val="26"/>
  </w:num>
  <w:num w:numId="28">
    <w:abstractNumId w:val="20"/>
  </w:num>
  <w:num w:numId="29">
    <w:abstractNumId w:val="32"/>
  </w:num>
  <w:num w:numId="30">
    <w:abstractNumId w:val="16"/>
  </w:num>
  <w:num w:numId="31">
    <w:abstractNumId w:val="28"/>
  </w:num>
  <w:num w:numId="32">
    <w:abstractNumId w:val="15"/>
  </w:num>
  <w:num w:numId="33">
    <w:abstractNumId w:val="9"/>
  </w:num>
  <w:num w:numId="34">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80"/>
  <w:hyphenationZone w:val="425"/>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16F"/>
    <w:rsid w:val="00001E19"/>
    <w:rsid w:val="00012E42"/>
    <w:rsid w:val="00016950"/>
    <w:rsid w:val="00020F04"/>
    <w:rsid w:val="000213E0"/>
    <w:rsid w:val="00024B5B"/>
    <w:rsid w:val="00025933"/>
    <w:rsid w:val="000359DA"/>
    <w:rsid w:val="00040225"/>
    <w:rsid w:val="00043146"/>
    <w:rsid w:val="00060B3C"/>
    <w:rsid w:val="00064A1B"/>
    <w:rsid w:val="00066063"/>
    <w:rsid w:val="00074EBF"/>
    <w:rsid w:val="00081D93"/>
    <w:rsid w:val="00093CBB"/>
    <w:rsid w:val="000B341D"/>
    <w:rsid w:val="000B3E1E"/>
    <w:rsid w:val="000C0769"/>
    <w:rsid w:val="000C25AE"/>
    <w:rsid w:val="000C5597"/>
    <w:rsid w:val="000E2847"/>
    <w:rsid w:val="000E34C4"/>
    <w:rsid w:val="000F314A"/>
    <w:rsid w:val="00102CA6"/>
    <w:rsid w:val="00103C74"/>
    <w:rsid w:val="0011145D"/>
    <w:rsid w:val="00116E74"/>
    <w:rsid w:val="00134FE1"/>
    <w:rsid w:val="001435F7"/>
    <w:rsid w:val="001478C4"/>
    <w:rsid w:val="00150016"/>
    <w:rsid w:val="00155EE9"/>
    <w:rsid w:val="0017141A"/>
    <w:rsid w:val="0017260D"/>
    <w:rsid w:val="001744DA"/>
    <w:rsid w:val="00186A34"/>
    <w:rsid w:val="00190976"/>
    <w:rsid w:val="00193FF3"/>
    <w:rsid w:val="001941A6"/>
    <w:rsid w:val="001947D2"/>
    <w:rsid w:val="001A05EF"/>
    <w:rsid w:val="001A58E8"/>
    <w:rsid w:val="001B6F4D"/>
    <w:rsid w:val="001D2972"/>
    <w:rsid w:val="001E44A8"/>
    <w:rsid w:val="001F0106"/>
    <w:rsid w:val="001F0FF5"/>
    <w:rsid w:val="001F14A9"/>
    <w:rsid w:val="001F4745"/>
    <w:rsid w:val="001F7FF2"/>
    <w:rsid w:val="002015A2"/>
    <w:rsid w:val="00204C96"/>
    <w:rsid w:val="0021121F"/>
    <w:rsid w:val="00216708"/>
    <w:rsid w:val="00220374"/>
    <w:rsid w:val="002328FA"/>
    <w:rsid w:val="00237FC8"/>
    <w:rsid w:val="00245E1B"/>
    <w:rsid w:val="002467CB"/>
    <w:rsid w:val="00255396"/>
    <w:rsid w:val="00260C01"/>
    <w:rsid w:val="00261236"/>
    <w:rsid w:val="00262162"/>
    <w:rsid w:val="00262BCF"/>
    <w:rsid w:val="00266C79"/>
    <w:rsid w:val="002754F0"/>
    <w:rsid w:val="002773CB"/>
    <w:rsid w:val="00277A52"/>
    <w:rsid w:val="00285B40"/>
    <w:rsid w:val="00292568"/>
    <w:rsid w:val="00297A04"/>
    <w:rsid w:val="002B2D46"/>
    <w:rsid w:val="002B73C4"/>
    <w:rsid w:val="002C095D"/>
    <w:rsid w:val="002C14D8"/>
    <w:rsid w:val="002C6CA8"/>
    <w:rsid w:val="002D2EBD"/>
    <w:rsid w:val="002D6916"/>
    <w:rsid w:val="002E12A5"/>
    <w:rsid w:val="002F133B"/>
    <w:rsid w:val="00307276"/>
    <w:rsid w:val="00314DB2"/>
    <w:rsid w:val="003172FE"/>
    <w:rsid w:val="00333D96"/>
    <w:rsid w:val="00336A15"/>
    <w:rsid w:val="00337346"/>
    <w:rsid w:val="0034073D"/>
    <w:rsid w:val="003407D1"/>
    <w:rsid w:val="00342192"/>
    <w:rsid w:val="003539D4"/>
    <w:rsid w:val="00356F98"/>
    <w:rsid w:val="0036279D"/>
    <w:rsid w:val="003831B1"/>
    <w:rsid w:val="003A76FF"/>
    <w:rsid w:val="003B2311"/>
    <w:rsid w:val="003B46E5"/>
    <w:rsid w:val="003B5441"/>
    <w:rsid w:val="003C6ABB"/>
    <w:rsid w:val="003D1251"/>
    <w:rsid w:val="003E39C3"/>
    <w:rsid w:val="003F2BCC"/>
    <w:rsid w:val="003F3211"/>
    <w:rsid w:val="003F6731"/>
    <w:rsid w:val="00402152"/>
    <w:rsid w:val="00410400"/>
    <w:rsid w:val="004114A1"/>
    <w:rsid w:val="00411D4A"/>
    <w:rsid w:val="004146E0"/>
    <w:rsid w:val="0041786C"/>
    <w:rsid w:val="00423D54"/>
    <w:rsid w:val="00424F1D"/>
    <w:rsid w:val="00441D23"/>
    <w:rsid w:val="004525AB"/>
    <w:rsid w:val="0046575F"/>
    <w:rsid w:val="00482108"/>
    <w:rsid w:val="00483DF5"/>
    <w:rsid w:val="00486648"/>
    <w:rsid w:val="00490E33"/>
    <w:rsid w:val="00491AE6"/>
    <w:rsid w:val="00493DD3"/>
    <w:rsid w:val="00494A39"/>
    <w:rsid w:val="00496C35"/>
    <w:rsid w:val="004A7069"/>
    <w:rsid w:val="004B04E8"/>
    <w:rsid w:val="004B38C2"/>
    <w:rsid w:val="004C7585"/>
    <w:rsid w:val="004C798C"/>
    <w:rsid w:val="004D3886"/>
    <w:rsid w:val="0050024B"/>
    <w:rsid w:val="005007BE"/>
    <w:rsid w:val="00507227"/>
    <w:rsid w:val="00515B89"/>
    <w:rsid w:val="00527DB3"/>
    <w:rsid w:val="00554D57"/>
    <w:rsid w:val="005761F0"/>
    <w:rsid w:val="005862EF"/>
    <w:rsid w:val="00593816"/>
    <w:rsid w:val="0059797D"/>
    <w:rsid w:val="005A1F01"/>
    <w:rsid w:val="005C0464"/>
    <w:rsid w:val="005C4E82"/>
    <w:rsid w:val="005D1464"/>
    <w:rsid w:val="005D4AC8"/>
    <w:rsid w:val="005D68BA"/>
    <w:rsid w:val="005E2F7E"/>
    <w:rsid w:val="005E3D63"/>
    <w:rsid w:val="005F4750"/>
    <w:rsid w:val="005F579E"/>
    <w:rsid w:val="00604275"/>
    <w:rsid w:val="0061032C"/>
    <w:rsid w:val="00614400"/>
    <w:rsid w:val="006165BA"/>
    <w:rsid w:val="00625953"/>
    <w:rsid w:val="00631656"/>
    <w:rsid w:val="006323C4"/>
    <w:rsid w:val="0063799E"/>
    <w:rsid w:val="00642F62"/>
    <w:rsid w:val="006579DD"/>
    <w:rsid w:val="00666E20"/>
    <w:rsid w:val="00674EEB"/>
    <w:rsid w:val="006818EB"/>
    <w:rsid w:val="00685621"/>
    <w:rsid w:val="00685EF3"/>
    <w:rsid w:val="006A1ABD"/>
    <w:rsid w:val="006A23F9"/>
    <w:rsid w:val="006A316F"/>
    <w:rsid w:val="006A4706"/>
    <w:rsid w:val="006A4B60"/>
    <w:rsid w:val="006A720E"/>
    <w:rsid w:val="006B1717"/>
    <w:rsid w:val="006B3BBD"/>
    <w:rsid w:val="006C073F"/>
    <w:rsid w:val="006C6B54"/>
    <w:rsid w:val="006D39D4"/>
    <w:rsid w:val="006D502D"/>
    <w:rsid w:val="006D7897"/>
    <w:rsid w:val="006E1B06"/>
    <w:rsid w:val="006F19B4"/>
    <w:rsid w:val="006F259F"/>
    <w:rsid w:val="006F3983"/>
    <w:rsid w:val="00702FCD"/>
    <w:rsid w:val="007040C7"/>
    <w:rsid w:val="00705803"/>
    <w:rsid w:val="00711853"/>
    <w:rsid w:val="00712377"/>
    <w:rsid w:val="00715DA4"/>
    <w:rsid w:val="0072321D"/>
    <w:rsid w:val="007335B1"/>
    <w:rsid w:val="00736495"/>
    <w:rsid w:val="00741761"/>
    <w:rsid w:val="00743B26"/>
    <w:rsid w:val="00755B91"/>
    <w:rsid w:val="007571FC"/>
    <w:rsid w:val="007753C8"/>
    <w:rsid w:val="0077608E"/>
    <w:rsid w:val="00780218"/>
    <w:rsid w:val="00790FE0"/>
    <w:rsid w:val="007937B9"/>
    <w:rsid w:val="00793A53"/>
    <w:rsid w:val="0079446E"/>
    <w:rsid w:val="007956CA"/>
    <w:rsid w:val="007A3537"/>
    <w:rsid w:val="007A37D2"/>
    <w:rsid w:val="007A45DA"/>
    <w:rsid w:val="007A5C44"/>
    <w:rsid w:val="007C20B9"/>
    <w:rsid w:val="007C38F5"/>
    <w:rsid w:val="007C56DF"/>
    <w:rsid w:val="007D10B0"/>
    <w:rsid w:val="007D3CB5"/>
    <w:rsid w:val="007D7DBC"/>
    <w:rsid w:val="007E2655"/>
    <w:rsid w:val="007E3077"/>
    <w:rsid w:val="007E780F"/>
    <w:rsid w:val="007F24D8"/>
    <w:rsid w:val="007F5B97"/>
    <w:rsid w:val="00802B12"/>
    <w:rsid w:val="00805039"/>
    <w:rsid w:val="00805366"/>
    <w:rsid w:val="008114EA"/>
    <w:rsid w:val="0081160B"/>
    <w:rsid w:val="008144CA"/>
    <w:rsid w:val="0081533E"/>
    <w:rsid w:val="00815FCA"/>
    <w:rsid w:val="0083391A"/>
    <w:rsid w:val="00836FC4"/>
    <w:rsid w:val="00846D33"/>
    <w:rsid w:val="00852E15"/>
    <w:rsid w:val="008531B0"/>
    <w:rsid w:val="00856C2E"/>
    <w:rsid w:val="008570FA"/>
    <w:rsid w:val="00860004"/>
    <w:rsid w:val="0087191E"/>
    <w:rsid w:val="00875AEC"/>
    <w:rsid w:val="008874A3"/>
    <w:rsid w:val="008931B7"/>
    <w:rsid w:val="00895407"/>
    <w:rsid w:val="008960CB"/>
    <w:rsid w:val="008A1855"/>
    <w:rsid w:val="008B4891"/>
    <w:rsid w:val="008C3295"/>
    <w:rsid w:val="008C557D"/>
    <w:rsid w:val="008C6DBD"/>
    <w:rsid w:val="008D22F6"/>
    <w:rsid w:val="008D3B52"/>
    <w:rsid w:val="008D44AF"/>
    <w:rsid w:val="008E051A"/>
    <w:rsid w:val="008F3710"/>
    <w:rsid w:val="009051EC"/>
    <w:rsid w:val="009154E3"/>
    <w:rsid w:val="0091655A"/>
    <w:rsid w:val="00930904"/>
    <w:rsid w:val="00930AA9"/>
    <w:rsid w:val="009312A6"/>
    <w:rsid w:val="0093312C"/>
    <w:rsid w:val="009443C6"/>
    <w:rsid w:val="0096165E"/>
    <w:rsid w:val="00965270"/>
    <w:rsid w:val="00980897"/>
    <w:rsid w:val="00980D56"/>
    <w:rsid w:val="0098573D"/>
    <w:rsid w:val="00991CBF"/>
    <w:rsid w:val="009C0144"/>
    <w:rsid w:val="009C385E"/>
    <w:rsid w:val="009C5557"/>
    <w:rsid w:val="009D08F5"/>
    <w:rsid w:val="009D1C67"/>
    <w:rsid w:val="009D20AF"/>
    <w:rsid w:val="009D779C"/>
    <w:rsid w:val="00A00A89"/>
    <w:rsid w:val="00A01AE4"/>
    <w:rsid w:val="00A177BE"/>
    <w:rsid w:val="00A200F5"/>
    <w:rsid w:val="00A23B9A"/>
    <w:rsid w:val="00A479CF"/>
    <w:rsid w:val="00A77DC6"/>
    <w:rsid w:val="00A80CB6"/>
    <w:rsid w:val="00A80EDC"/>
    <w:rsid w:val="00A9126D"/>
    <w:rsid w:val="00A91CEB"/>
    <w:rsid w:val="00AA03C3"/>
    <w:rsid w:val="00AA6103"/>
    <w:rsid w:val="00AD24E1"/>
    <w:rsid w:val="00AD6867"/>
    <w:rsid w:val="00AD6E06"/>
    <w:rsid w:val="00AD7EB6"/>
    <w:rsid w:val="00AE5EBF"/>
    <w:rsid w:val="00B07A5A"/>
    <w:rsid w:val="00B104F6"/>
    <w:rsid w:val="00B11536"/>
    <w:rsid w:val="00B2253A"/>
    <w:rsid w:val="00B2639B"/>
    <w:rsid w:val="00B30272"/>
    <w:rsid w:val="00B3417F"/>
    <w:rsid w:val="00B373E3"/>
    <w:rsid w:val="00B51D84"/>
    <w:rsid w:val="00B529DB"/>
    <w:rsid w:val="00B7311E"/>
    <w:rsid w:val="00B804D4"/>
    <w:rsid w:val="00B91ED4"/>
    <w:rsid w:val="00B97477"/>
    <w:rsid w:val="00BA0B3E"/>
    <w:rsid w:val="00BA2ACF"/>
    <w:rsid w:val="00BA7242"/>
    <w:rsid w:val="00BB2594"/>
    <w:rsid w:val="00BD39ED"/>
    <w:rsid w:val="00BE3026"/>
    <w:rsid w:val="00BE4A55"/>
    <w:rsid w:val="00BE4ED1"/>
    <w:rsid w:val="00BE58C4"/>
    <w:rsid w:val="00BE71C4"/>
    <w:rsid w:val="00BF4EEC"/>
    <w:rsid w:val="00C150C4"/>
    <w:rsid w:val="00C21A23"/>
    <w:rsid w:val="00C24017"/>
    <w:rsid w:val="00C240ED"/>
    <w:rsid w:val="00C37932"/>
    <w:rsid w:val="00C43482"/>
    <w:rsid w:val="00C44BC2"/>
    <w:rsid w:val="00C4606C"/>
    <w:rsid w:val="00C5237A"/>
    <w:rsid w:val="00C53828"/>
    <w:rsid w:val="00C615B9"/>
    <w:rsid w:val="00C619C9"/>
    <w:rsid w:val="00C61DA7"/>
    <w:rsid w:val="00C64183"/>
    <w:rsid w:val="00C73CB1"/>
    <w:rsid w:val="00C74C96"/>
    <w:rsid w:val="00CA0487"/>
    <w:rsid w:val="00CA73CA"/>
    <w:rsid w:val="00CB04FA"/>
    <w:rsid w:val="00CB0D6D"/>
    <w:rsid w:val="00CB5F95"/>
    <w:rsid w:val="00CB70EC"/>
    <w:rsid w:val="00CB7D6E"/>
    <w:rsid w:val="00CC0725"/>
    <w:rsid w:val="00CD51CB"/>
    <w:rsid w:val="00CD59AD"/>
    <w:rsid w:val="00CD620B"/>
    <w:rsid w:val="00CE2A35"/>
    <w:rsid w:val="00CF140A"/>
    <w:rsid w:val="00CF3DD0"/>
    <w:rsid w:val="00CF5AC7"/>
    <w:rsid w:val="00CF7C46"/>
    <w:rsid w:val="00CF7FE3"/>
    <w:rsid w:val="00D10E34"/>
    <w:rsid w:val="00D141EB"/>
    <w:rsid w:val="00D202BA"/>
    <w:rsid w:val="00D33A19"/>
    <w:rsid w:val="00D3410B"/>
    <w:rsid w:val="00D4017C"/>
    <w:rsid w:val="00D43CE1"/>
    <w:rsid w:val="00D45BB4"/>
    <w:rsid w:val="00D4661C"/>
    <w:rsid w:val="00D652C0"/>
    <w:rsid w:val="00D66320"/>
    <w:rsid w:val="00D678FE"/>
    <w:rsid w:val="00D75719"/>
    <w:rsid w:val="00D82C06"/>
    <w:rsid w:val="00D932F5"/>
    <w:rsid w:val="00DA266D"/>
    <w:rsid w:val="00DB2FA8"/>
    <w:rsid w:val="00DB77D3"/>
    <w:rsid w:val="00DC2F05"/>
    <w:rsid w:val="00DC527B"/>
    <w:rsid w:val="00DC5DA4"/>
    <w:rsid w:val="00DD2288"/>
    <w:rsid w:val="00DD598A"/>
    <w:rsid w:val="00DE37FE"/>
    <w:rsid w:val="00DF0727"/>
    <w:rsid w:val="00DF6F1C"/>
    <w:rsid w:val="00E0260F"/>
    <w:rsid w:val="00E034B3"/>
    <w:rsid w:val="00E059AD"/>
    <w:rsid w:val="00E06ADA"/>
    <w:rsid w:val="00E16176"/>
    <w:rsid w:val="00E20B5A"/>
    <w:rsid w:val="00E23089"/>
    <w:rsid w:val="00E235D1"/>
    <w:rsid w:val="00E34BA2"/>
    <w:rsid w:val="00E36CCD"/>
    <w:rsid w:val="00E37FFA"/>
    <w:rsid w:val="00E4063B"/>
    <w:rsid w:val="00E41B17"/>
    <w:rsid w:val="00E428A4"/>
    <w:rsid w:val="00E440F3"/>
    <w:rsid w:val="00E465D0"/>
    <w:rsid w:val="00E50FC6"/>
    <w:rsid w:val="00E61D94"/>
    <w:rsid w:val="00E6246B"/>
    <w:rsid w:val="00E666E9"/>
    <w:rsid w:val="00E66B21"/>
    <w:rsid w:val="00E670BE"/>
    <w:rsid w:val="00E76D5A"/>
    <w:rsid w:val="00E85C60"/>
    <w:rsid w:val="00E93807"/>
    <w:rsid w:val="00E94D31"/>
    <w:rsid w:val="00E95F05"/>
    <w:rsid w:val="00EA57FE"/>
    <w:rsid w:val="00EA61B5"/>
    <w:rsid w:val="00EB1A6D"/>
    <w:rsid w:val="00EB38C3"/>
    <w:rsid w:val="00ED120D"/>
    <w:rsid w:val="00EF0F4F"/>
    <w:rsid w:val="00F062EB"/>
    <w:rsid w:val="00F10E53"/>
    <w:rsid w:val="00F15862"/>
    <w:rsid w:val="00F25179"/>
    <w:rsid w:val="00F265A2"/>
    <w:rsid w:val="00F32041"/>
    <w:rsid w:val="00F3411B"/>
    <w:rsid w:val="00F36285"/>
    <w:rsid w:val="00F518B5"/>
    <w:rsid w:val="00F53577"/>
    <w:rsid w:val="00F539FA"/>
    <w:rsid w:val="00F5537B"/>
    <w:rsid w:val="00F60593"/>
    <w:rsid w:val="00F65F5A"/>
    <w:rsid w:val="00F7286A"/>
    <w:rsid w:val="00F81633"/>
    <w:rsid w:val="00F825BD"/>
    <w:rsid w:val="00F8596D"/>
    <w:rsid w:val="00F906B8"/>
    <w:rsid w:val="00F913DD"/>
    <w:rsid w:val="00F93BC7"/>
    <w:rsid w:val="00FA5ADB"/>
    <w:rsid w:val="00FB0261"/>
    <w:rsid w:val="00FB59C6"/>
    <w:rsid w:val="00FC0E3F"/>
    <w:rsid w:val="00FC1217"/>
    <w:rsid w:val="00FC1644"/>
    <w:rsid w:val="00FC1AEE"/>
    <w:rsid w:val="00FC228A"/>
    <w:rsid w:val="00FC4145"/>
    <w:rsid w:val="00FD2DEB"/>
    <w:rsid w:val="00FD4850"/>
    <w:rsid w:val="00FD4F3F"/>
    <w:rsid w:val="00FF176D"/>
    <w:rsid w:val="00FF381D"/>
    <w:rsid w:val="00FF6B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7E606"/>
  <w15:docId w15:val="{C633545A-E646-4571-B5B9-3734CDBF6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icrosoft JhengHei" w:hAnsi="Calibri" w:cs="Times New Roman"/>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A89"/>
    <w:pPr>
      <w:widowControl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3">
    <w:name w:val="Body Text Indent 3"/>
    <w:basedOn w:val="Normal"/>
    <w:link w:val="Retraitcorpsdetexte3Car"/>
    <w:semiHidden/>
    <w:rsid w:val="00B30272"/>
    <w:pPr>
      <w:ind w:leftChars="149" w:left="358" w:firstLine="1"/>
      <w:jc w:val="both"/>
    </w:pPr>
    <w:rPr>
      <w:rFonts w:ascii="Verdana" w:eastAsia="PMingLiU" w:hAnsi="Verdana"/>
      <w:sz w:val="20"/>
    </w:rPr>
  </w:style>
  <w:style w:type="character" w:customStyle="1" w:styleId="Retraitcorpsdetexte3Car">
    <w:name w:val="Retrait corps de texte 3 Car"/>
    <w:basedOn w:val="Policepardfaut"/>
    <w:link w:val="Retraitcorpsdetexte3"/>
    <w:semiHidden/>
    <w:rsid w:val="00B30272"/>
    <w:rPr>
      <w:rFonts w:ascii="Verdana" w:eastAsia="PMingLiU" w:hAnsi="Verdana"/>
      <w:sz w:val="20"/>
    </w:rPr>
  </w:style>
  <w:style w:type="paragraph" w:styleId="Paragraphedeliste">
    <w:name w:val="List Paragraph"/>
    <w:basedOn w:val="Normal"/>
    <w:uiPriority w:val="1"/>
    <w:qFormat/>
    <w:rsid w:val="003B2311"/>
    <w:pPr>
      <w:ind w:leftChars="200" w:left="480"/>
    </w:pPr>
  </w:style>
  <w:style w:type="paragraph" w:styleId="Liste2">
    <w:name w:val="List 2"/>
    <w:basedOn w:val="Normal"/>
    <w:rsid w:val="003B2311"/>
    <w:pPr>
      <w:ind w:leftChars="400" w:left="100" w:hangingChars="200" w:hanging="200"/>
    </w:pPr>
    <w:rPr>
      <w:rFonts w:ascii="Times New Roman" w:hAnsi="Times New Roman"/>
    </w:rPr>
  </w:style>
  <w:style w:type="paragraph" w:styleId="Textedebulles">
    <w:name w:val="Balloon Text"/>
    <w:basedOn w:val="Normal"/>
    <w:link w:val="TextedebullesCar"/>
    <w:uiPriority w:val="99"/>
    <w:semiHidden/>
    <w:unhideWhenUsed/>
    <w:rsid w:val="003B2311"/>
    <w:rPr>
      <w:rFonts w:asciiTheme="majorHAnsi" w:eastAsiaTheme="majorEastAsia" w:hAnsiTheme="majorHAnsi" w:cstheme="majorBidi"/>
      <w:sz w:val="18"/>
      <w:szCs w:val="18"/>
    </w:rPr>
  </w:style>
  <w:style w:type="character" w:customStyle="1" w:styleId="TextedebullesCar">
    <w:name w:val="Texte de bulles Car"/>
    <w:basedOn w:val="Policepardfaut"/>
    <w:link w:val="Textedebulles"/>
    <w:uiPriority w:val="99"/>
    <w:semiHidden/>
    <w:rsid w:val="003B2311"/>
    <w:rPr>
      <w:rFonts w:asciiTheme="majorHAnsi" w:eastAsiaTheme="majorEastAsia" w:hAnsiTheme="majorHAnsi" w:cstheme="majorBidi"/>
      <w:sz w:val="18"/>
      <w:szCs w:val="18"/>
    </w:rPr>
  </w:style>
  <w:style w:type="table" w:styleId="Grilledutableau">
    <w:name w:val="Table Grid"/>
    <w:basedOn w:val="TableauNormal"/>
    <w:rsid w:val="003B2311"/>
    <w:rPr>
      <w:rFonts w:ascii="Times New Roman" w:eastAsia="PMingLiU" w:hAnsi="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20">
    <w:name w:val="Pa20"/>
    <w:basedOn w:val="Normal"/>
    <w:next w:val="Normal"/>
    <w:uiPriority w:val="99"/>
    <w:rsid w:val="003B2311"/>
    <w:pPr>
      <w:autoSpaceDE w:val="0"/>
      <w:autoSpaceDN w:val="0"/>
      <w:adjustRightInd w:val="0"/>
      <w:spacing w:line="241" w:lineRule="atLeast"/>
    </w:pPr>
    <w:rPr>
      <w:rFonts w:ascii="Arial" w:hAnsi="Arial" w:cs="Arial"/>
      <w:kern w:val="0"/>
    </w:rPr>
  </w:style>
  <w:style w:type="character" w:customStyle="1" w:styleId="A3">
    <w:name w:val="A3"/>
    <w:uiPriority w:val="99"/>
    <w:rsid w:val="003B2311"/>
    <w:rPr>
      <w:b/>
      <w:bCs/>
      <w:color w:val="211D1E"/>
      <w:sz w:val="32"/>
      <w:szCs w:val="32"/>
    </w:rPr>
  </w:style>
  <w:style w:type="paragraph" w:styleId="En-tte">
    <w:name w:val="header"/>
    <w:basedOn w:val="Normal"/>
    <w:link w:val="En-tteCar"/>
    <w:uiPriority w:val="99"/>
    <w:unhideWhenUsed/>
    <w:rsid w:val="00204C96"/>
    <w:pPr>
      <w:tabs>
        <w:tab w:val="center" w:pos="4153"/>
        <w:tab w:val="right" w:pos="8306"/>
      </w:tabs>
      <w:snapToGrid w:val="0"/>
    </w:pPr>
    <w:rPr>
      <w:sz w:val="20"/>
      <w:szCs w:val="20"/>
    </w:rPr>
  </w:style>
  <w:style w:type="character" w:customStyle="1" w:styleId="En-tteCar">
    <w:name w:val="En-tête Car"/>
    <w:basedOn w:val="Policepardfaut"/>
    <w:link w:val="En-tte"/>
    <w:uiPriority w:val="99"/>
    <w:rsid w:val="00204C96"/>
    <w:rPr>
      <w:sz w:val="20"/>
      <w:szCs w:val="20"/>
    </w:rPr>
  </w:style>
  <w:style w:type="paragraph" w:styleId="Pieddepage">
    <w:name w:val="footer"/>
    <w:basedOn w:val="Normal"/>
    <w:link w:val="PieddepageCar"/>
    <w:uiPriority w:val="99"/>
    <w:unhideWhenUsed/>
    <w:rsid w:val="00204C96"/>
    <w:pPr>
      <w:tabs>
        <w:tab w:val="center" w:pos="4153"/>
        <w:tab w:val="right" w:pos="8306"/>
      </w:tabs>
      <w:snapToGrid w:val="0"/>
    </w:pPr>
    <w:rPr>
      <w:sz w:val="20"/>
      <w:szCs w:val="20"/>
    </w:rPr>
  </w:style>
  <w:style w:type="character" w:customStyle="1" w:styleId="PieddepageCar">
    <w:name w:val="Pied de page Car"/>
    <w:basedOn w:val="Policepardfaut"/>
    <w:link w:val="Pieddepage"/>
    <w:uiPriority w:val="99"/>
    <w:rsid w:val="00204C96"/>
    <w:rPr>
      <w:sz w:val="20"/>
      <w:szCs w:val="20"/>
    </w:rPr>
  </w:style>
  <w:style w:type="paragraph" w:customStyle="1" w:styleId="Default">
    <w:name w:val="Default"/>
    <w:rsid w:val="0091655A"/>
    <w:pPr>
      <w:widowControl w:val="0"/>
      <w:autoSpaceDE w:val="0"/>
      <w:autoSpaceDN w:val="0"/>
      <w:adjustRightInd w:val="0"/>
    </w:pPr>
    <w:rPr>
      <w:rFonts w:ascii="Arial" w:hAnsi="Arial" w:cs="Arial"/>
      <w:color w:val="000000"/>
      <w:kern w:val="0"/>
    </w:rPr>
  </w:style>
  <w:style w:type="paragraph" w:customStyle="1" w:styleId="1">
    <w:name w:val="清單段落1"/>
    <w:basedOn w:val="Normal"/>
    <w:rsid w:val="003F6731"/>
    <w:pPr>
      <w:ind w:leftChars="200" w:left="480"/>
    </w:pPr>
  </w:style>
  <w:style w:type="character" w:styleId="Lienhypertexte">
    <w:name w:val="Hyperlink"/>
    <w:basedOn w:val="Policepardfaut"/>
    <w:uiPriority w:val="99"/>
    <w:unhideWhenUsed/>
    <w:rsid w:val="00711853"/>
    <w:rPr>
      <w:color w:val="0000FF" w:themeColor="hyperlink"/>
      <w:u w:val="single"/>
    </w:rPr>
  </w:style>
  <w:style w:type="character" w:customStyle="1" w:styleId="10">
    <w:name w:val="未解析的提及1"/>
    <w:basedOn w:val="Policepardfaut"/>
    <w:uiPriority w:val="99"/>
    <w:semiHidden/>
    <w:unhideWhenUsed/>
    <w:rsid w:val="00711853"/>
    <w:rPr>
      <w:color w:val="605E5C"/>
      <w:shd w:val="clear" w:color="auto" w:fill="E1DFDD"/>
    </w:rPr>
  </w:style>
  <w:style w:type="character" w:styleId="Accentuation">
    <w:name w:val="Emphasis"/>
    <w:basedOn w:val="Policepardfaut"/>
    <w:uiPriority w:val="20"/>
    <w:qFormat/>
    <w:rsid w:val="00B529DB"/>
    <w:rPr>
      <w:i/>
      <w:iCs/>
    </w:rPr>
  </w:style>
  <w:style w:type="paragraph" w:styleId="Corpsdetexte">
    <w:name w:val="Body Text"/>
    <w:basedOn w:val="Normal"/>
    <w:link w:val="CorpsdetexteCar"/>
    <w:rsid w:val="000E34C4"/>
    <w:pPr>
      <w:spacing w:after="120"/>
    </w:pPr>
    <w:rPr>
      <w:rFonts w:ascii="Times New Roman" w:eastAsia="PMingLiU" w:hAnsi="Times New Roman"/>
      <w:lang w:val="x-none" w:eastAsia="x-none"/>
    </w:rPr>
  </w:style>
  <w:style w:type="character" w:customStyle="1" w:styleId="CorpsdetexteCar">
    <w:name w:val="Corps de texte Car"/>
    <w:basedOn w:val="Policepardfaut"/>
    <w:link w:val="Corpsdetexte"/>
    <w:rsid w:val="000E34C4"/>
    <w:rPr>
      <w:rFonts w:ascii="Times New Roman" w:eastAsia="PMingLiU" w:hAnsi="Times New Roman"/>
      <w:lang w:val="x-none" w:eastAsia="x-none"/>
    </w:rPr>
  </w:style>
  <w:style w:type="character" w:customStyle="1" w:styleId="hps">
    <w:name w:val="hps"/>
    <w:basedOn w:val="Policepardfaut"/>
    <w:rsid w:val="00F906B8"/>
  </w:style>
  <w:style w:type="paragraph" w:styleId="Retraitcorpsdetexte">
    <w:name w:val="Body Text Indent"/>
    <w:basedOn w:val="Normal"/>
    <w:link w:val="RetraitcorpsdetexteCar"/>
    <w:uiPriority w:val="99"/>
    <w:semiHidden/>
    <w:unhideWhenUsed/>
    <w:rsid w:val="00DD598A"/>
    <w:pPr>
      <w:spacing w:after="120"/>
      <w:ind w:leftChars="200" w:left="480"/>
    </w:pPr>
  </w:style>
  <w:style w:type="character" w:customStyle="1" w:styleId="RetraitcorpsdetexteCar">
    <w:name w:val="Retrait corps de texte Car"/>
    <w:basedOn w:val="Policepardfaut"/>
    <w:link w:val="Retraitcorpsdetexte"/>
    <w:uiPriority w:val="99"/>
    <w:semiHidden/>
    <w:rsid w:val="00DD598A"/>
  </w:style>
  <w:style w:type="character" w:customStyle="1" w:styleId="shorttext">
    <w:name w:val="short_text"/>
    <w:basedOn w:val="Policepardfaut"/>
    <w:rsid w:val="00DD5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440412">
      <w:bodyDiv w:val="1"/>
      <w:marLeft w:val="0"/>
      <w:marRight w:val="0"/>
      <w:marTop w:val="0"/>
      <w:marBottom w:val="0"/>
      <w:divBdr>
        <w:top w:val="none" w:sz="0" w:space="0" w:color="auto"/>
        <w:left w:val="none" w:sz="0" w:space="0" w:color="auto"/>
        <w:bottom w:val="none" w:sz="0" w:space="0" w:color="auto"/>
        <w:right w:val="none" w:sz="0" w:space="0" w:color="auto"/>
      </w:divBdr>
    </w:div>
    <w:div w:id="426534726">
      <w:bodyDiv w:val="1"/>
      <w:marLeft w:val="0"/>
      <w:marRight w:val="0"/>
      <w:marTop w:val="0"/>
      <w:marBottom w:val="0"/>
      <w:divBdr>
        <w:top w:val="none" w:sz="0" w:space="0" w:color="auto"/>
        <w:left w:val="none" w:sz="0" w:space="0" w:color="auto"/>
        <w:bottom w:val="none" w:sz="0" w:space="0" w:color="auto"/>
        <w:right w:val="none" w:sz="0" w:space="0" w:color="auto"/>
      </w:divBdr>
    </w:div>
    <w:div w:id="539785108">
      <w:bodyDiv w:val="1"/>
      <w:marLeft w:val="0"/>
      <w:marRight w:val="0"/>
      <w:marTop w:val="0"/>
      <w:marBottom w:val="0"/>
      <w:divBdr>
        <w:top w:val="none" w:sz="0" w:space="0" w:color="auto"/>
        <w:left w:val="none" w:sz="0" w:space="0" w:color="auto"/>
        <w:bottom w:val="none" w:sz="0" w:space="0" w:color="auto"/>
        <w:right w:val="none" w:sz="0" w:space="0" w:color="auto"/>
      </w:divBdr>
    </w:div>
    <w:div w:id="577716204">
      <w:bodyDiv w:val="1"/>
      <w:marLeft w:val="0"/>
      <w:marRight w:val="0"/>
      <w:marTop w:val="0"/>
      <w:marBottom w:val="0"/>
      <w:divBdr>
        <w:top w:val="none" w:sz="0" w:space="0" w:color="auto"/>
        <w:left w:val="none" w:sz="0" w:space="0" w:color="auto"/>
        <w:bottom w:val="none" w:sz="0" w:space="0" w:color="auto"/>
        <w:right w:val="none" w:sz="0" w:space="0" w:color="auto"/>
      </w:divBdr>
    </w:div>
    <w:div w:id="694844821">
      <w:bodyDiv w:val="1"/>
      <w:marLeft w:val="0"/>
      <w:marRight w:val="0"/>
      <w:marTop w:val="0"/>
      <w:marBottom w:val="0"/>
      <w:divBdr>
        <w:top w:val="none" w:sz="0" w:space="0" w:color="auto"/>
        <w:left w:val="none" w:sz="0" w:space="0" w:color="auto"/>
        <w:bottom w:val="none" w:sz="0" w:space="0" w:color="auto"/>
        <w:right w:val="none" w:sz="0" w:space="0" w:color="auto"/>
      </w:divBdr>
    </w:div>
    <w:div w:id="906572972">
      <w:bodyDiv w:val="1"/>
      <w:marLeft w:val="0"/>
      <w:marRight w:val="0"/>
      <w:marTop w:val="0"/>
      <w:marBottom w:val="0"/>
      <w:divBdr>
        <w:top w:val="none" w:sz="0" w:space="0" w:color="auto"/>
        <w:left w:val="none" w:sz="0" w:space="0" w:color="auto"/>
        <w:bottom w:val="none" w:sz="0" w:space="0" w:color="auto"/>
        <w:right w:val="none" w:sz="0" w:space="0" w:color="auto"/>
      </w:divBdr>
    </w:div>
    <w:div w:id="1597907841">
      <w:bodyDiv w:val="1"/>
      <w:marLeft w:val="0"/>
      <w:marRight w:val="0"/>
      <w:marTop w:val="0"/>
      <w:marBottom w:val="0"/>
      <w:divBdr>
        <w:top w:val="none" w:sz="0" w:space="0" w:color="auto"/>
        <w:left w:val="none" w:sz="0" w:space="0" w:color="auto"/>
        <w:bottom w:val="none" w:sz="0" w:space="0" w:color="auto"/>
        <w:right w:val="none" w:sz="0" w:space="0" w:color="auto"/>
      </w:divBdr>
    </w:div>
    <w:div w:id="1797530417">
      <w:bodyDiv w:val="1"/>
      <w:marLeft w:val="0"/>
      <w:marRight w:val="0"/>
      <w:marTop w:val="0"/>
      <w:marBottom w:val="0"/>
      <w:divBdr>
        <w:top w:val="none" w:sz="0" w:space="0" w:color="auto"/>
        <w:left w:val="none" w:sz="0" w:space="0" w:color="auto"/>
        <w:bottom w:val="none" w:sz="0" w:space="0" w:color="auto"/>
        <w:right w:val="none" w:sz="0" w:space="0" w:color="auto"/>
      </w:divBdr>
    </w:div>
    <w:div w:id="202901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95A59-C480-48EA-93D3-165E1E44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1547</Words>
  <Characters>8513</Characters>
  <Application>Microsoft Office Word</Application>
  <DocSecurity>0</DocSecurity>
  <Lines>70</Lines>
  <Paragraphs>20</Paragraphs>
  <ScaleCrop>false</ScaleCrop>
  <Company/>
  <LinksUpToDate>false</LinksUpToDate>
  <CharactersWithSpaces>10040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Huang</dc:creator>
  <cp:lastModifiedBy>Véréna KIEFER</cp:lastModifiedBy>
  <cp:revision>2</cp:revision>
  <cp:lastPrinted>2019-02-14T08:15:00Z</cp:lastPrinted>
  <dcterms:created xsi:type="dcterms:W3CDTF">2020-05-19T12:08:00Z</dcterms:created>
  <dcterms:modified xsi:type="dcterms:W3CDTF">2020-05-19T12:08:00Z</dcterms:modified>
</cp:coreProperties>
</file>